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7848"/>
      </w:tblGrid>
      <w:tr w:rsidR="00C779BF" w:rsidRPr="00744AAD" w:rsidTr="00E46882">
        <w:trPr>
          <w:trHeight w:val="432"/>
        </w:trPr>
        <w:tc>
          <w:tcPr>
            <w:tcW w:w="9796" w:type="dxa"/>
            <w:gridSpan w:val="2"/>
            <w:vAlign w:val="center"/>
          </w:tcPr>
          <w:p w:rsidR="00C779BF" w:rsidRPr="00C779BF" w:rsidRDefault="00274D72" w:rsidP="00331647">
            <w:pPr>
              <w:keepNext/>
              <w:spacing w:after="120"/>
              <w:jc w:val="center"/>
              <w:outlineLvl w:val="0"/>
              <w:rPr>
                <w:rFonts w:cs="Times New Roman"/>
                <w:b/>
                <w:sz w:val="28"/>
                <w:szCs w:val="28"/>
              </w:rPr>
            </w:pPr>
            <w:r w:rsidRPr="004746E6">
              <w:rPr>
                <w:rFonts w:cs="Times New Roman"/>
                <w:b/>
                <w:sz w:val="28"/>
                <w:szCs w:val="28"/>
              </w:rPr>
              <w:t>Exercise Situation Manual</w:t>
            </w:r>
          </w:p>
        </w:tc>
      </w:tr>
      <w:tr w:rsidR="007C6E3B" w:rsidRPr="00744AAD" w:rsidTr="004746E6">
        <w:trPr>
          <w:trHeight w:val="288"/>
        </w:trPr>
        <w:tc>
          <w:tcPr>
            <w:tcW w:w="1948" w:type="dxa"/>
            <w:vAlign w:val="center"/>
          </w:tcPr>
          <w:p w:rsidR="007C6E3B" w:rsidRPr="004746E6" w:rsidRDefault="007C6E3B" w:rsidP="00331647">
            <w:pPr>
              <w:keepNext/>
              <w:spacing w:after="120"/>
              <w:jc w:val="right"/>
              <w:outlineLvl w:val="0"/>
              <w:rPr>
                <w:rFonts w:cs="Times New Roman"/>
                <w:b/>
                <w:szCs w:val="28"/>
              </w:rPr>
            </w:pPr>
            <w:bookmarkStart w:id="0" w:name="_Toc152130234"/>
            <w:r w:rsidRPr="004746E6">
              <w:rPr>
                <w:rFonts w:cs="Times New Roman"/>
                <w:b/>
                <w:szCs w:val="28"/>
              </w:rPr>
              <w:t>Campus:</w:t>
            </w:r>
          </w:p>
        </w:tc>
        <w:tc>
          <w:tcPr>
            <w:tcW w:w="7848" w:type="dxa"/>
            <w:vAlign w:val="center"/>
          </w:tcPr>
          <w:p w:rsidR="007C6E3B" w:rsidRPr="004746E6" w:rsidRDefault="004E4069" w:rsidP="00331647">
            <w:pPr>
              <w:keepNext/>
              <w:spacing w:after="120"/>
              <w:outlineLvl w:val="0"/>
              <w:rPr>
                <w:rFonts w:cs="Times New Roman"/>
                <w:szCs w:val="28"/>
              </w:rPr>
            </w:pPr>
            <w:r w:rsidRPr="004746E6">
              <w:rPr>
                <w:rFonts w:cs="Times New Roman"/>
                <w:szCs w:val="28"/>
                <w:highlight w:val="yellow"/>
              </w:rPr>
              <w:t>Name of Campus</w:t>
            </w:r>
          </w:p>
        </w:tc>
      </w:tr>
      <w:tr w:rsidR="007C6E3B" w:rsidRPr="00744AAD" w:rsidTr="004746E6">
        <w:trPr>
          <w:trHeight w:val="288"/>
        </w:trPr>
        <w:tc>
          <w:tcPr>
            <w:tcW w:w="1948" w:type="dxa"/>
            <w:vAlign w:val="center"/>
          </w:tcPr>
          <w:p w:rsidR="007C6E3B" w:rsidRPr="004746E6" w:rsidRDefault="007C6E3B" w:rsidP="00331647">
            <w:pPr>
              <w:keepNext/>
              <w:spacing w:after="120"/>
              <w:jc w:val="right"/>
              <w:outlineLvl w:val="0"/>
              <w:rPr>
                <w:rFonts w:cs="Times New Roman"/>
                <w:b/>
                <w:szCs w:val="28"/>
              </w:rPr>
            </w:pPr>
            <w:r w:rsidRPr="004746E6">
              <w:rPr>
                <w:rFonts w:cs="Times New Roman"/>
                <w:b/>
                <w:szCs w:val="28"/>
              </w:rPr>
              <w:t>Department:</w:t>
            </w:r>
          </w:p>
        </w:tc>
        <w:tc>
          <w:tcPr>
            <w:tcW w:w="7848" w:type="dxa"/>
            <w:vAlign w:val="center"/>
          </w:tcPr>
          <w:p w:rsidR="007C6E3B" w:rsidRPr="004746E6" w:rsidRDefault="004E4069" w:rsidP="00331647">
            <w:pPr>
              <w:keepNext/>
              <w:spacing w:after="120"/>
              <w:outlineLvl w:val="0"/>
              <w:rPr>
                <w:rFonts w:cs="Times New Roman"/>
                <w:szCs w:val="28"/>
              </w:rPr>
            </w:pPr>
            <w:r w:rsidRPr="004746E6">
              <w:rPr>
                <w:rFonts w:cs="Times New Roman"/>
                <w:szCs w:val="28"/>
                <w:highlight w:val="yellow"/>
              </w:rPr>
              <w:t>Name of Department</w:t>
            </w:r>
          </w:p>
        </w:tc>
      </w:tr>
      <w:tr w:rsidR="007C6E3B" w:rsidRPr="00744AAD" w:rsidTr="004746E6">
        <w:trPr>
          <w:trHeight w:val="288"/>
        </w:trPr>
        <w:tc>
          <w:tcPr>
            <w:tcW w:w="1948" w:type="dxa"/>
            <w:vAlign w:val="center"/>
          </w:tcPr>
          <w:p w:rsidR="007C6E3B" w:rsidRPr="004746E6" w:rsidRDefault="007C6E3B" w:rsidP="00331647">
            <w:pPr>
              <w:keepNext/>
              <w:spacing w:after="120"/>
              <w:jc w:val="right"/>
              <w:outlineLvl w:val="0"/>
              <w:rPr>
                <w:rFonts w:cs="Times New Roman"/>
                <w:b/>
                <w:szCs w:val="28"/>
              </w:rPr>
            </w:pPr>
            <w:r w:rsidRPr="004746E6">
              <w:rPr>
                <w:rFonts w:cs="Times New Roman"/>
                <w:b/>
                <w:szCs w:val="28"/>
              </w:rPr>
              <w:t>Exercise Type:</w:t>
            </w:r>
          </w:p>
        </w:tc>
        <w:tc>
          <w:tcPr>
            <w:tcW w:w="7848" w:type="dxa"/>
            <w:vAlign w:val="center"/>
          </w:tcPr>
          <w:p w:rsidR="007C6E3B" w:rsidRPr="004746E6" w:rsidRDefault="00CE5076" w:rsidP="00331647">
            <w:pPr>
              <w:keepNext/>
              <w:spacing w:after="120"/>
              <w:outlineLvl w:val="0"/>
              <w:rPr>
                <w:rFonts w:cs="Times New Roman"/>
                <w:szCs w:val="28"/>
              </w:rPr>
            </w:pPr>
            <w:r>
              <w:rPr>
                <w:rFonts w:cs="Times New Roman"/>
                <w:szCs w:val="28"/>
              </w:rPr>
              <w:t>Tabletop--Continuity of Operations Plan (COOP)</w:t>
            </w:r>
          </w:p>
        </w:tc>
      </w:tr>
      <w:tr w:rsidR="007C6E3B" w:rsidRPr="00744AAD" w:rsidTr="004746E6">
        <w:trPr>
          <w:trHeight w:val="288"/>
        </w:trPr>
        <w:tc>
          <w:tcPr>
            <w:tcW w:w="1948" w:type="dxa"/>
            <w:vAlign w:val="center"/>
          </w:tcPr>
          <w:p w:rsidR="007C6E3B" w:rsidRPr="004746E6" w:rsidRDefault="007C6E3B" w:rsidP="00331647">
            <w:pPr>
              <w:keepNext/>
              <w:spacing w:after="120"/>
              <w:jc w:val="right"/>
              <w:outlineLvl w:val="0"/>
              <w:rPr>
                <w:rFonts w:cs="Times New Roman"/>
                <w:b/>
                <w:szCs w:val="28"/>
              </w:rPr>
            </w:pPr>
            <w:r w:rsidRPr="004746E6">
              <w:rPr>
                <w:rFonts w:cs="Times New Roman"/>
                <w:b/>
                <w:szCs w:val="28"/>
              </w:rPr>
              <w:t>Scenario:</w:t>
            </w:r>
          </w:p>
        </w:tc>
        <w:tc>
          <w:tcPr>
            <w:tcW w:w="7848" w:type="dxa"/>
            <w:vAlign w:val="center"/>
          </w:tcPr>
          <w:p w:rsidR="007C6E3B" w:rsidRPr="004746E6" w:rsidRDefault="006E5356" w:rsidP="00331647">
            <w:pPr>
              <w:keepNext/>
              <w:spacing w:after="120"/>
              <w:outlineLvl w:val="0"/>
              <w:rPr>
                <w:rFonts w:cs="Times New Roman"/>
                <w:szCs w:val="28"/>
              </w:rPr>
            </w:pPr>
            <w:r>
              <w:rPr>
                <w:rFonts w:cs="Times New Roman"/>
                <w:szCs w:val="28"/>
              </w:rPr>
              <w:t xml:space="preserve">Structural Fire causing temporary loss of use of </w:t>
            </w:r>
            <w:r w:rsidRPr="006E5356">
              <w:rPr>
                <w:rFonts w:cs="Times New Roman"/>
                <w:szCs w:val="28"/>
                <w:highlight w:val="yellow"/>
              </w:rPr>
              <w:t>[ your facility</w:t>
            </w:r>
            <w:r>
              <w:rPr>
                <w:rFonts w:cs="Times New Roman"/>
                <w:szCs w:val="28"/>
              </w:rPr>
              <w:t>]</w:t>
            </w:r>
          </w:p>
        </w:tc>
      </w:tr>
      <w:tr w:rsidR="007C6E3B" w:rsidRPr="00744AAD" w:rsidTr="004746E6">
        <w:trPr>
          <w:trHeight w:val="288"/>
        </w:trPr>
        <w:tc>
          <w:tcPr>
            <w:tcW w:w="1948" w:type="dxa"/>
            <w:vAlign w:val="center"/>
          </w:tcPr>
          <w:p w:rsidR="007C6E3B" w:rsidRPr="004746E6" w:rsidRDefault="007C6E3B" w:rsidP="00331647">
            <w:pPr>
              <w:keepNext/>
              <w:spacing w:after="120"/>
              <w:jc w:val="right"/>
              <w:outlineLvl w:val="0"/>
              <w:rPr>
                <w:rFonts w:cs="Times New Roman"/>
                <w:b/>
                <w:szCs w:val="28"/>
              </w:rPr>
            </w:pPr>
            <w:r w:rsidRPr="004746E6">
              <w:rPr>
                <w:rFonts w:cs="Times New Roman"/>
                <w:b/>
                <w:szCs w:val="28"/>
              </w:rPr>
              <w:t>Date</w:t>
            </w:r>
            <w:r w:rsidR="0009596C" w:rsidRPr="004746E6">
              <w:rPr>
                <w:rFonts w:cs="Times New Roman"/>
                <w:b/>
                <w:szCs w:val="28"/>
              </w:rPr>
              <w:t xml:space="preserve"> of Exercise</w:t>
            </w:r>
            <w:r w:rsidRPr="004746E6">
              <w:rPr>
                <w:rFonts w:cs="Times New Roman"/>
                <w:b/>
                <w:szCs w:val="28"/>
              </w:rPr>
              <w:t>:</w:t>
            </w:r>
          </w:p>
        </w:tc>
        <w:tc>
          <w:tcPr>
            <w:tcW w:w="7848" w:type="dxa"/>
            <w:vAlign w:val="center"/>
          </w:tcPr>
          <w:p w:rsidR="007C6E3B" w:rsidRPr="004746E6" w:rsidRDefault="004E4069" w:rsidP="00331647">
            <w:pPr>
              <w:keepNext/>
              <w:spacing w:after="120"/>
              <w:outlineLvl w:val="0"/>
              <w:rPr>
                <w:rFonts w:cs="Times New Roman"/>
                <w:szCs w:val="28"/>
              </w:rPr>
            </w:pPr>
            <w:r w:rsidRPr="004746E6">
              <w:rPr>
                <w:rFonts w:cs="Times New Roman"/>
                <w:szCs w:val="28"/>
                <w:highlight w:val="yellow"/>
              </w:rPr>
              <w:t>Date</w:t>
            </w:r>
          </w:p>
        </w:tc>
      </w:tr>
      <w:tr w:rsidR="00274D72" w:rsidRPr="00744AAD" w:rsidTr="004746E6">
        <w:trPr>
          <w:trHeight w:val="288"/>
        </w:trPr>
        <w:tc>
          <w:tcPr>
            <w:tcW w:w="1948" w:type="dxa"/>
            <w:vAlign w:val="center"/>
          </w:tcPr>
          <w:p w:rsidR="00274D72" w:rsidRPr="004746E6" w:rsidRDefault="00274D72" w:rsidP="00331647">
            <w:pPr>
              <w:keepNext/>
              <w:spacing w:after="120"/>
              <w:jc w:val="right"/>
              <w:outlineLvl w:val="0"/>
              <w:rPr>
                <w:rFonts w:cs="Times New Roman"/>
                <w:b/>
                <w:szCs w:val="28"/>
              </w:rPr>
            </w:pPr>
            <w:r w:rsidRPr="004746E6">
              <w:rPr>
                <w:rFonts w:cs="Times New Roman"/>
                <w:b/>
                <w:szCs w:val="28"/>
              </w:rPr>
              <w:t>Time of Exercise:</w:t>
            </w:r>
          </w:p>
        </w:tc>
        <w:tc>
          <w:tcPr>
            <w:tcW w:w="7848" w:type="dxa"/>
            <w:vAlign w:val="center"/>
          </w:tcPr>
          <w:p w:rsidR="00274D72" w:rsidRPr="004746E6" w:rsidRDefault="00CE5076" w:rsidP="00331647">
            <w:pPr>
              <w:keepNext/>
              <w:spacing w:after="120"/>
              <w:outlineLvl w:val="0"/>
              <w:rPr>
                <w:rFonts w:cs="Times New Roman"/>
                <w:szCs w:val="28"/>
                <w:highlight w:val="yellow"/>
              </w:rPr>
            </w:pPr>
            <w:r>
              <w:rPr>
                <w:rFonts w:cs="Times New Roman"/>
                <w:szCs w:val="28"/>
                <w:highlight w:val="yellow"/>
              </w:rPr>
              <w:t>Time</w:t>
            </w:r>
          </w:p>
        </w:tc>
      </w:tr>
    </w:tbl>
    <w:bookmarkEnd w:id="0"/>
    <w:p w:rsidR="00E35D90" w:rsidRPr="00023810" w:rsidRDefault="00274D72" w:rsidP="00331647">
      <w:pPr>
        <w:spacing w:after="120"/>
        <w:rPr>
          <w:b/>
        </w:rPr>
      </w:pPr>
      <w:r w:rsidRPr="00023810">
        <w:rPr>
          <w:b/>
        </w:rPr>
        <w:t>Purpose</w:t>
      </w:r>
      <w:r w:rsidR="00BF1F61" w:rsidRPr="00023810">
        <w:rPr>
          <w:b/>
        </w:rPr>
        <w:t>:</w:t>
      </w:r>
    </w:p>
    <w:p w:rsidR="00023810" w:rsidRPr="00023810" w:rsidRDefault="00023810" w:rsidP="00331647">
      <w:pPr>
        <w:spacing w:after="120"/>
      </w:pPr>
      <w:r w:rsidRPr="00023810">
        <w:t xml:space="preserve">The purpose of this exercise is to provide participants with an opportunity to evaluate current response concepts, plans, and capabilities for a response to </w:t>
      </w:r>
      <w:r>
        <w:t xml:space="preserve">a </w:t>
      </w:r>
      <w:r w:rsidR="00D51D98">
        <w:t>fire at [</w:t>
      </w:r>
      <w:r w:rsidR="00D51D98" w:rsidRPr="00D51D98">
        <w:rPr>
          <w:highlight w:val="yellow"/>
        </w:rPr>
        <w:t>your facility</w:t>
      </w:r>
      <w:r w:rsidR="00D51D98">
        <w:t>].  The fire has caused temporary loss of use of [</w:t>
      </w:r>
      <w:r w:rsidR="00D51D98" w:rsidRPr="00D51D98">
        <w:rPr>
          <w:highlight w:val="yellow"/>
        </w:rPr>
        <w:t>your facility</w:t>
      </w:r>
      <w:r w:rsidR="00D51D98">
        <w:t>] and requires activation of the Continuity of Operations Plan</w:t>
      </w:r>
      <w:r>
        <w:t xml:space="preserve">  </w:t>
      </w:r>
      <w:r w:rsidR="00D51D98">
        <w:t>The exercise will focus on [</w:t>
      </w:r>
      <w:r w:rsidR="00C24834" w:rsidRPr="00C24834">
        <w:rPr>
          <w:highlight w:val="yellow"/>
        </w:rPr>
        <w:t xml:space="preserve">insert </w:t>
      </w:r>
      <w:r w:rsidR="00D51D98" w:rsidRPr="00C24834">
        <w:rPr>
          <w:highlight w:val="yellow"/>
        </w:rPr>
        <w:t>Department</w:t>
      </w:r>
      <w:r w:rsidR="002A74B7" w:rsidRPr="00C24834">
        <w:rPr>
          <w:highlight w:val="yellow"/>
        </w:rPr>
        <w:t>’s</w:t>
      </w:r>
      <w:r w:rsidR="00D51D98" w:rsidRPr="00C24834">
        <w:rPr>
          <w:highlight w:val="yellow"/>
        </w:rPr>
        <w:t xml:space="preserve"> </w:t>
      </w:r>
      <w:r w:rsidR="00D51D98" w:rsidRPr="00D51D98">
        <w:rPr>
          <w:highlight w:val="yellow"/>
        </w:rPr>
        <w:t>name</w:t>
      </w:r>
      <w:r w:rsidR="00D51D98">
        <w:t xml:space="preserve">] </w:t>
      </w:r>
      <w:r w:rsidRPr="00D51D98">
        <w:t>command and control coordination, critical de</w:t>
      </w:r>
      <w:r w:rsidR="00D51D98" w:rsidRPr="00D51D98">
        <w:t>cision making, and notifications</w:t>
      </w:r>
      <w:r w:rsidR="00D51D98">
        <w:t xml:space="preserve"> and procedures necessary to continue providing essential services at an alternate site.</w:t>
      </w:r>
    </w:p>
    <w:p w:rsidR="00E35D90" w:rsidRPr="004746E6" w:rsidRDefault="00274D72" w:rsidP="00331647">
      <w:pPr>
        <w:spacing w:after="120" w:line="240" w:lineRule="auto"/>
        <w:rPr>
          <w:rFonts w:cs="Times New Roman"/>
          <w:b/>
        </w:rPr>
      </w:pPr>
      <w:r w:rsidRPr="004746E6">
        <w:rPr>
          <w:rFonts w:cs="Times New Roman"/>
          <w:b/>
        </w:rPr>
        <w:t>Scope</w:t>
      </w:r>
      <w:r w:rsidR="00E35D90" w:rsidRPr="004746E6">
        <w:rPr>
          <w:rFonts w:cs="Times New Roman"/>
          <w:b/>
        </w:rPr>
        <w:t>:</w:t>
      </w:r>
    </w:p>
    <w:p w:rsidR="00023810" w:rsidRDefault="00023810" w:rsidP="00331647">
      <w:pPr>
        <w:spacing w:after="120"/>
      </w:pPr>
      <w:r w:rsidRPr="00023810">
        <w:t xml:space="preserve">This exercise emphasizes </w:t>
      </w:r>
      <w:r w:rsidRPr="00C24834">
        <w:t xml:space="preserve">the role of </w:t>
      </w:r>
      <w:r w:rsidR="00163D7A">
        <w:rPr>
          <w:highlight w:val="yellow"/>
        </w:rPr>
        <w:t>[</w:t>
      </w:r>
      <w:r w:rsidR="00C24834">
        <w:rPr>
          <w:highlight w:val="yellow"/>
        </w:rPr>
        <w:t xml:space="preserve">insert </w:t>
      </w:r>
      <w:r w:rsidR="00163D7A">
        <w:rPr>
          <w:highlight w:val="yellow"/>
        </w:rPr>
        <w:t>Department’s name</w:t>
      </w:r>
      <w:r w:rsidRPr="00023810">
        <w:rPr>
          <w:highlight w:val="yellow"/>
        </w:rPr>
        <w:t>]</w:t>
      </w:r>
      <w:r w:rsidR="00163D7A">
        <w:t xml:space="preserve"> personnel in response to a fire which has caused the [</w:t>
      </w:r>
      <w:r w:rsidR="00163D7A" w:rsidRPr="00C24834">
        <w:rPr>
          <w:highlight w:val="yellow"/>
        </w:rPr>
        <w:t>insert affected building or facility name</w:t>
      </w:r>
      <w:r w:rsidR="00163D7A">
        <w:t>]</w:t>
      </w:r>
      <w:r w:rsidRPr="00023810">
        <w:t xml:space="preserve"> </w:t>
      </w:r>
      <w:r w:rsidR="0089503C">
        <w:t xml:space="preserve">to be unusable </w:t>
      </w:r>
      <w:r w:rsidR="00163D7A">
        <w:t>for an unknown period of time</w:t>
      </w:r>
      <w:r w:rsidR="00C24834">
        <w:t>, requiring activation of COOP.</w:t>
      </w:r>
    </w:p>
    <w:p w:rsidR="008F572E" w:rsidRPr="008F572E" w:rsidRDefault="008F572E" w:rsidP="00331647">
      <w:pPr>
        <w:spacing w:after="120"/>
        <w:rPr>
          <w:b/>
        </w:rPr>
      </w:pPr>
      <w:r w:rsidRPr="008F572E">
        <w:rPr>
          <w:b/>
        </w:rPr>
        <w:t>Target Capabilities:</w:t>
      </w:r>
    </w:p>
    <w:p w:rsidR="008F572E" w:rsidRDefault="008F572E" w:rsidP="00331647">
      <w:pPr>
        <w:spacing w:after="120"/>
      </w:pPr>
      <w:r w:rsidRPr="008F572E">
        <w:t>Exercise design objectives focus on improving understanding of a response concept, identifying opportunities or problems, and achieving a change in attitude. This exercise will focus on the following design objectives selected by the Exercise Planning Team:</w:t>
      </w:r>
    </w:p>
    <w:p w:rsidR="008F572E" w:rsidRDefault="0089503C" w:rsidP="000E5F18">
      <w:pPr>
        <w:spacing w:after="120"/>
      </w:pPr>
      <w:r>
        <w:tab/>
      </w:r>
      <w:r w:rsidRPr="00E22121">
        <w:rPr>
          <w:highlight w:val="green"/>
        </w:rPr>
        <w:t xml:space="preserve">[The exercise planning team will insert its own objectives here, driven by the purpose and scope of the exercise.   (3-6 objectives </w:t>
      </w:r>
      <w:r w:rsidR="000E5F18" w:rsidRPr="00E22121">
        <w:rPr>
          <w:highlight w:val="green"/>
        </w:rPr>
        <w:t xml:space="preserve">are </w:t>
      </w:r>
      <w:r w:rsidRPr="00E22121">
        <w:rPr>
          <w:highlight w:val="green"/>
        </w:rPr>
        <w:t xml:space="preserve">recommended)  The objectives listed below are </w:t>
      </w:r>
      <w:r w:rsidR="00826AF8" w:rsidRPr="00E22121">
        <w:rPr>
          <w:highlight w:val="green"/>
        </w:rPr>
        <w:t>examples;</w:t>
      </w:r>
      <w:r w:rsidRPr="00E22121">
        <w:rPr>
          <w:highlight w:val="green"/>
        </w:rPr>
        <w:t xml:space="preserve"> modify yours as needed</w:t>
      </w:r>
      <w:r w:rsidR="000E5F18" w:rsidRPr="00E22121">
        <w:rPr>
          <w:highlight w:val="green"/>
        </w:rPr>
        <w:t>].</w:t>
      </w:r>
    </w:p>
    <w:p w:rsidR="00BE2D5B" w:rsidRPr="00826AF8" w:rsidRDefault="00BE2D5B" w:rsidP="00494472">
      <w:pPr>
        <w:pStyle w:val="ListParagraph"/>
        <w:numPr>
          <w:ilvl w:val="0"/>
          <w:numId w:val="18"/>
        </w:numPr>
        <w:spacing w:after="120"/>
        <w:rPr>
          <w:highlight w:val="yellow"/>
        </w:rPr>
      </w:pPr>
      <w:r w:rsidRPr="00826AF8">
        <w:rPr>
          <w:highlight w:val="yellow"/>
        </w:rPr>
        <w:t>Evaluate the activation process of the COOP plan.</w:t>
      </w:r>
    </w:p>
    <w:p w:rsidR="00BE2D5B" w:rsidRPr="00826AF8" w:rsidRDefault="00BE2D5B" w:rsidP="00494472">
      <w:pPr>
        <w:pStyle w:val="ListParagraph"/>
        <w:numPr>
          <w:ilvl w:val="0"/>
          <w:numId w:val="18"/>
        </w:numPr>
        <w:spacing w:after="120"/>
        <w:rPr>
          <w:highlight w:val="yellow"/>
        </w:rPr>
      </w:pPr>
      <w:r w:rsidRPr="00826AF8">
        <w:rPr>
          <w:highlight w:val="yellow"/>
        </w:rPr>
        <w:t>Assess the communication to staff, students, customers, and the general campus community.</w:t>
      </w:r>
    </w:p>
    <w:p w:rsidR="00BE2D5B" w:rsidRPr="00826AF8" w:rsidRDefault="00BE2D5B" w:rsidP="00494472">
      <w:pPr>
        <w:pStyle w:val="ListParagraph"/>
        <w:numPr>
          <w:ilvl w:val="0"/>
          <w:numId w:val="18"/>
        </w:numPr>
        <w:spacing w:after="120"/>
        <w:rPr>
          <w:highlight w:val="yellow"/>
        </w:rPr>
      </w:pPr>
      <w:r w:rsidRPr="00826AF8">
        <w:rPr>
          <w:highlight w:val="yellow"/>
        </w:rPr>
        <w:t>Determine and assess the process to relocate staff and facilities to an alternate site.</w:t>
      </w:r>
    </w:p>
    <w:p w:rsidR="00BE2D5B" w:rsidRPr="00826AF8" w:rsidRDefault="00BE2D5B" w:rsidP="00494472">
      <w:pPr>
        <w:pStyle w:val="ListParagraph"/>
        <w:numPr>
          <w:ilvl w:val="0"/>
          <w:numId w:val="18"/>
        </w:numPr>
        <w:spacing w:after="120"/>
        <w:rPr>
          <w:highlight w:val="yellow"/>
        </w:rPr>
      </w:pPr>
      <w:r w:rsidRPr="00826AF8">
        <w:rPr>
          <w:highlight w:val="yellow"/>
        </w:rPr>
        <w:t>Determine and assess the process to continue essential services at the alternate site.</w:t>
      </w:r>
    </w:p>
    <w:p w:rsidR="00BE2D5B" w:rsidRPr="00826AF8" w:rsidRDefault="00BE2D5B" w:rsidP="00494472">
      <w:pPr>
        <w:pStyle w:val="ListParagraph"/>
        <w:numPr>
          <w:ilvl w:val="0"/>
          <w:numId w:val="18"/>
        </w:numPr>
        <w:spacing w:after="120"/>
        <w:rPr>
          <w:highlight w:val="yellow"/>
        </w:rPr>
      </w:pPr>
      <w:r w:rsidRPr="00826AF8">
        <w:rPr>
          <w:highlight w:val="yellow"/>
        </w:rPr>
        <w:t>Assess the prescribed Chain of Command and Line of Succession protocols.</w:t>
      </w:r>
    </w:p>
    <w:p w:rsidR="00BE2D5B" w:rsidRPr="00826AF8" w:rsidRDefault="00BE2D5B" w:rsidP="00BE2D5B">
      <w:pPr>
        <w:pStyle w:val="ListParagraph"/>
        <w:numPr>
          <w:ilvl w:val="0"/>
          <w:numId w:val="18"/>
        </w:numPr>
        <w:spacing w:after="120"/>
        <w:rPr>
          <w:highlight w:val="yellow"/>
        </w:rPr>
      </w:pPr>
      <w:r w:rsidRPr="00826AF8">
        <w:rPr>
          <w:highlight w:val="yellow"/>
        </w:rPr>
        <w:t>Evaluate the damage assessment process.</w:t>
      </w:r>
    </w:p>
    <w:p w:rsidR="00BE2D5B" w:rsidRPr="00826AF8" w:rsidRDefault="003D47E2" w:rsidP="00BE2D5B">
      <w:pPr>
        <w:pStyle w:val="ListParagraph"/>
        <w:numPr>
          <w:ilvl w:val="0"/>
          <w:numId w:val="18"/>
        </w:numPr>
        <w:spacing w:after="120"/>
        <w:rPr>
          <w:highlight w:val="yellow"/>
        </w:rPr>
      </w:pPr>
      <w:r w:rsidRPr="00826AF8">
        <w:rPr>
          <w:highlight w:val="yellow"/>
        </w:rPr>
        <w:t>Identify the critical/essential functions of the affected department</w:t>
      </w:r>
      <w:r w:rsidR="00BE2D5B" w:rsidRPr="00826AF8">
        <w:rPr>
          <w:highlight w:val="yellow"/>
        </w:rPr>
        <w:t>.</w:t>
      </w:r>
    </w:p>
    <w:p w:rsidR="000E5F18" w:rsidRPr="00826AF8" w:rsidRDefault="003D47E2" w:rsidP="003D47E2">
      <w:pPr>
        <w:pStyle w:val="ListParagraph"/>
        <w:numPr>
          <w:ilvl w:val="0"/>
          <w:numId w:val="18"/>
        </w:numPr>
        <w:spacing w:after="120"/>
        <w:rPr>
          <w:highlight w:val="yellow"/>
        </w:rPr>
      </w:pPr>
      <w:r w:rsidRPr="00826AF8">
        <w:rPr>
          <w:highlight w:val="yellow"/>
        </w:rPr>
        <w:t>Evaluate the reconstitution process.</w:t>
      </w:r>
    </w:p>
    <w:p w:rsidR="00995372" w:rsidRPr="00826AF8" w:rsidRDefault="00995372" w:rsidP="003D47E2">
      <w:pPr>
        <w:pStyle w:val="ListParagraph"/>
        <w:numPr>
          <w:ilvl w:val="0"/>
          <w:numId w:val="18"/>
        </w:numPr>
        <w:spacing w:after="120"/>
        <w:rPr>
          <w:highlight w:val="yellow"/>
        </w:rPr>
      </w:pPr>
      <w:r w:rsidRPr="00826AF8">
        <w:rPr>
          <w:highlight w:val="yellow"/>
        </w:rPr>
        <w:t>Assess the adequacy of the plan for interfacing</w:t>
      </w:r>
      <w:r w:rsidR="00494472" w:rsidRPr="00826AF8">
        <w:rPr>
          <w:highlight w:val="yellow"/>
        </w:rPr>
        <w:t xml:space="preserve"> with media resources and for providing timely information to the public.</w:t>
      </w:r>
    </w:p>
    <w:p w:rsidR="00826AF8" w:rsidRDefault="00826AF8" w:rsidP="00331647">
      <w:pPr>
        <w:spacing w:after="120" w:line="240" w:lineRule="auto"/>
        <w:rPr>
          <w:rFonts w:cs="Times New Roman"/>
          <w:b/>
        </w:rPr>
      </w:pPr>
    </w:p>
    <w:p w:rsidR="00826AF8" w:rsidRDefault="00826AF8" w:rsidP="00331647">
      <w:pPr>
        <w:spacing w:after="120" w:line="240" w:lineRule="auto"/>
        <w:rPr>
          <w:rFonts w:cs="Times New Roman"/>
          <w:b/>
        </w:rPr>
      </w:pPr>
    </w:p>
    <w:p w:rsidR="00062B69" w:rsidRPr="004746E6" w:rsidRDefault="00062B69" w:rsidP="00331647">
      <w:pPr>
        <w:spacing w:after="120" w:line="240" w:lineRule="auto"/>
        <w:rPr>
          <w:rFonts w:cs="Times New Roman"/>
          <w:b/>
        </w:rPr>
      </w:pPr>
      <w:r w:rsidRPr="004746E6">
        <w:rPr>
          <w:rFonts w:cs="Times New Roman"/>
          <w:b/>
        </w:rPr>
        <w:lastRenderedPageBreak/>
        <w:t>Participants:</w:t>
      </w:r>
    </w:p>
    <w:tbl>
      <w:tblPr>
        <w:tblStyle w:val="TableGrid"/>
        <w:tblW w:w="0" w:type="auto"/>
        <w:tblLook w:val="04A0"/>
      </w:tblPr>
      <w:tblGrid>
        <w:gridCol w:w="3192"/>
        <w:gridCol w:w="3192"/>
        <w:gridCol w:w="3192"/>
      </w:tblGrid>
      <w:tr w:rsidR="00062B69" w:rsidRPr="004746E6" w:rsidTr="00E20E41">
        <w:trPr>
          <w:trHeight w:val="144"/>
        </w:trPr>
        <w:tc>
          <w:tcPr>
            <w:tcW w:w="3192" w:type="dxa"/>
            <w:tcBorders>
              <w:bottom w:val="single" w:sz="4" w:space="0" w:color="auto"/>
            </w:tcBorders>
            <w:shd w:val="clear" w:color="auto" w:fill="D9D9D9" w:themeFill="background1" w:themeFillShade="D9"/>
            <w:vAlign w:val="bottom"/>
          </w:tcPr>
          <w:p w:rsidR="00062B69" w:rsidRPr="004746E6" w:rsidRDefault="00062B69" w:rsidP="00331647">
            <w:pPr>
              <w:spacing w:after="120"/>
              <w:jc w:val="center"/>
              <w:rPr>
                <w:rFonts w:cs="Times New Roman"/>
                <w:b/>
              </w:rPr>
            </w:pPr>
            <w:r w:rsidRPr="004746E6">
              <w:rPr>
                <w:rFonts w:cs="Times New Roman"/>
                <w:b/>
              </w:rPr>
              <w:t>Players</w:t>
            </w:r>
          </w:p>
        </w:tc>
        <w:tc>
          <w:tcPr>
            <w:tcW w:w="3192" w:type="dxa"/>
            <w:tcBorders>
              <w:bottom w:val="single" w:sz="4" w:space="0" w:color="auto"/>
            </w:tcBorders>
            <w:shd w:val="clear" w:color="auto" w:fill="D9D9D9" w:themeFill="background1" w:themeFillShade="D9"/>
            <w:vAlign w:val="bottom"/>
          </w:tcPr>
          <w:p w:rsidR="00062B69" w:rsidRPr="004746E6" w:rsidRDefault="00062B69" w:rsidP="00331647">
            <w:pPr>
              <w:spacing w:after="120"/>
              <w:jc w:val="center"/>
              <w:rPr>
                <w:rFonts w:cs="Times New Roman"/>
                <w:b/>
              </w:rPr>
            </w:pPr>
            <w:r w:rsidRPr="004746E6">
              <w:rPr>
                <w:rFonts w:cs="Times New Roman"/>
                <w:b/>
              </w:rPr>
              <w:t>Facilitator</w:t>
            </w:r>
            <w:r w:rsidR="007D0959">
              <w:rPr>
                <w:rFonts w:cs="Times New Roman"/>
                <w:b/>
              </w:rPr>
              <w:t>(</w:t>
            </w:r>
            <w:r w:rsidRPr="004746E6">
              <w:rPr>
                <w:rFonts w:cs="Times New Roman"/>
                <w:b/>
              </w:rPr>
              <w:t>s</w:t>
            </w:r>
            <w:r w:rsidR="007D0959">
              <w:rPr>
                <w:rFonts w:cs="Times New Roman"/>
                <w:b/>
              </w:rPr>
              <w:t>)</w:t>
            </w:r>
          </w:p>
        </w:tc>
        <w:tc>
          <w:tcPr>
            <w:tcW w:w="3192" w:type="dxa"/>
            <w:tcBorders>
              <w:bottom w:val="single" w:sz="4" w:space="0" w:color="auto"/>
            </w:tcBorders>
            <w:shd w:val="clear" w:color="auto" w:fill="D9D9D9" w:themeFill="background1" w:themeFillShade="D9"/>
            <w:vAlign w:val="bottom"/>
          </w:tcPr>
          <w:p w:rsidR="00062B69" w:rsidRPr="004746E6" w:rsidRDefault="00062B69" w:rsidP="00331647">
            <w:pPr>
              <w:spacing w:after="120"/>
              <w:jc w:val="center"/>
              <w:rPr>
                <w:rFonts w:cs="Times New Roman"/>
                <w:b/>
              </w:rPr>
            </w:pPr>
            <w:r w:rsidRPr="007D0959">
              <w:rPr>
                <w:rFonts w:cs="Times New Roman"/>
                <w:b/>
                <w:u w:val="single"/>
              </w:rPr>
              <w:t>Evaluators</w:t>
            </w:r>
            <w:r w:rsidRPr="004746E6">
              <w:rPr>
                <w:rFonts w:cs="Times New Roman"/>
                <w:b/>
              </w:rPr>
              <w:t xml:space="preserve"> and Observers</w:t>
            </w:r>
          </w:p>
        </w:tc>
      </w:tr>
      <w:tr w:rsidR="00DF56B1" w:rsidRPr="004746E6" w:rsidTr="00E20E41">
        <w:trPr>
          <w:trHeight w:val="144"/>
        </w:trPr>
        <w:tc>
          <w:tcPr>
            <w:tcW w:w="3192" w:type="dxa"/>
            <w:tcBorders>
              <w:bottom w:val="single" w:sz="4" w:space="0" w:color="auto"/>
              <w:right w:val="dotted" w:sz="4" w:space="0" w:color="auto"/>
            </w:tcBorders>
          </w:tcPr>
          <w:p w:rsidR="00DF56B1" w:rsidRPr="00E20E41" w:rsidRDefault="00DF56B1" w:rsidP="00331647">
            <w:pPr>
              <w:spacing w:after="120"/>
              <w:rPr>
                <w:rFonts w:cs="Times New Roman"/>
                <w:highlight w:val="yellow"/>
              </w:rPr>
            </w:pPr>
            <w:r w:rsidRPr="00E20E41">
              <w:rPr>
                <w:rFonts w:cs="Times New Roman"/>
                <w:highlight w:val="yellow"/>
              </w:rPr>
              <w:t>Insert Name</w:t>
            </w:r>
            <w:r>
              <w:rPr>
                <w:rFonts w:cs="Times New Roman"/>
                <w:highlight w:val="yellow"/>
              </w:rPr>
              <w:t>, position/title</w:t>
            </w:r>
            <w:r w:rsidRPr="00E20E41">
              <w:rPr>
                <w:rFonts w:cs="Times New Roman"/>
                <w:highlight w:val="yellow"/>
              </w:rPr>
              <w:br/>
              <w:t>Insert Name</w:t>
            </w:r>
            <w:r>
              <w:rPr>
                <w:rFonts w:cs="Times New Roman"/>
                <w:highlight w:val="yellow"/>
              </w:rPr>
              <w:t>, position/title</w:t>
            </w:r>
          </w:p>
        </w:tc>
        <w:tc>
          <w:tcPr>
            <w:tcW w:w="3192" w:type="dxa"/>
            <w:tcBorders>
              <w:left w:val="dotted" w:sz="4" w:space="0" w:color="auto"/>
              <w:bottom w:val="single" w:sz="4" w:space="0" w:color="auto"/>
              <w:right w:val="dotted" w:sz="4" w:space="0" w:color="auto"/>
            </w:tcBorders>
          </w:tcPr>
          <w:p w:rsidR="00DF56B1" w:rsidRPr="00E20E41" w:rsidRDefault="00DF56B1" w:rsidP="00331647">
            <w:pPr>
              <w:spacing w:after="120"/>
              <w:rPr>
                <w:rFonts w:cs="Times New Roman"/>
                <w:highlight w:val="yellow"/>
              </w:rPr>
            </w:pPr>
            <w:r>
              <w:rPr>
                <w:rFonts w:cs="Times New Roman"/>
                <w:highlight w:val="yellow"/>
              </w:rPr>
              <w:t>Insert Name, agency</w:t>
            </w:r>
            <w:r w:rsidRPr="00E20E41">
              <w:rPr>
                <w:rFonts w:cs="Times New Roman"/>
                <w:highlight w:val="yellow"/>
              </w:rPr>
              <w:br/>
              <w:t>Insert Name</w:t>
            </w:r>
            <w:r>
              <w:rPr>
                <w:rFonts w:cs="Times New Roman"/>
                <w:highlight w:val="yellow"/>
              </w:rPr>
              <w:t>, agency</w:t>
            </w:r>
          </w:p>
        </w:tc>
        <w:tc>
          <w:tcPr>
            <w:tcW w:w="3192" w:type="dxa"/>
            <w:tcBorders>
              <w:left w:val="dotted" w:sz="4" w:space="0" w:color="auto"/>
              <w:bottom w:val="single" w:sz="4" w:space="0" w:color="auto"/>
            </w:tcBorders>
          </w:tcPr>
          <w:p w:rsidR="00DF56B1" w:rsidRPr="00E20E41" w:rsidRDefault="00DF56B1" w:rsidP="004A147C">
            <w:pPr>
              <w:spacing w:after="120"/>
              <w:rPr>
                <w:rFonts w:cs="Times New Roman"/>
                <w:highlight w:val="yellow"/>
              </w:rPr>
            </w:pPr>
            <w:r w:rsidRPr="00E20E41">
              <w:rPr>
                <w:rFonts w:cs="Times New Roman"/>
                <w:highlight w:val="yellow"/>
              </w:rPr>
              <w:t>Insert Name</w:t>
            </w:r>
            <w:r>
              <w:rPr>
                <w:rFonts w:cs="Times New Roman"/>
                <w:highlight w:val="yellow"/>
              </w:rPr>
              <w:t>, agency/position</w:t>
            </w:r>
            <w:r w:rsidRPr="00E20E41">
              <w:rPr>
                <w:rFonts w:cs="Times New Roman"/>
                <w:highlight w:val="yellow"/>
              </w:rPr>
              <w:br/>
              <w:t>Insert Name</w:t>
            </w:r>
            <w:r>
              <w:rPr>
                <w:rFonts w:cs="Times New Roman"/>
                <w:highlight w:val="yellow"/>
              </w:rPr>
              <w:t>, agency/position</w:t>
            </w:r>
          </w:p>
        </w:tc>
      </w:tr>
    </w:tbl>
    <w:p w:rsidR="00062B69" w:rsidRPr="004746E6" w:rsidRDefault="00062B69" w:rsidP="00331647">
      <w:pPr>
        <w:spacing w:after="120" w:line="240" w:lineRule="auto"/>
        <w:rPr>
          <w:rFonts w:cs="Times New Roman"/>
          <w:b/>
        </w:rPr>
      </w:pPr>
    </w:p>
    <w:p w:rsidR="0034332B" w:rsidRPr="004746E6" w:rsidRDefault="00274D72" w:rsidP="00331647">
      <w:pPr>
        <w:spacing w:after="120" w:line="240" w:lineRule="auto"/>
        <w:rPr>
          <w:rFonts w:cs="Times New Roman"/>
          <w:b/>
        </w:rPr>
      </w:pPr>
      <w:r w:rsidRPr="004746E6">
        <w:rPr>
          <w:rFonts w:cs="Times New Roman"/>
          <w:b/>
        </w:rPr>
        <w:t>Exercise Guidelines</w:t>
      </w:r>
      <w:r w:rsidR="009A124E" w:rsidRPr="004746E6">
        <w:rPr>
          <w:rFonts w:cs="Times New Roman"/>
          <w:b/>
        </w:rPr>
        <w:t>:</w:t>
      </w:r>
    </w:p>
    <w:p w:rsidR="0034332B" w:rsidRPr="004746E6" w:rsidRDefault="004746E6" w:rsidP="00331647">
      <w:pPr>
        <w:pStyle w:val="ListParagraph"/>
        <w:numPr>
          <w:ilvl w:val="0"/>
          <w:numId w:val="9"/>
        </w:numPr>
        <w:spacing w:after="120" w:line="240" w:lineRule="auto"/>
        <w:contextualSpacing w:val="0"/>
      </w:pPr>
      <w:r w:rsidRPr="004746E6">
        <w:t>This is an open, low-stress, no-fault environment.  Varying viewpoints, even disagreements, can be expected.</w:t>
      </w:r>
    </w:p>
    <w:p w:rsidR="004746E6" w:rsidRPr="004746E6" w:rsidRDefault="004746E6" w:rsidP="00331647">
      <w:pPr>
        <w:pStyle w:val="ListParagraph"/>
        <w:numPr>
          <w:ilvl w:val="0"/>
          <w:numId w:val="9"/>
        </w:numPr>
        <w:spacing w:after="120" w:line="240" w:lineRule="auto"/>
        <w:contextualSpacing w:val="0"/>
      </w:pPr>
      <w:r w:rsidRPr="004746E6">
        <w:t>Decisions are not policy setting and may not reflect final positions on a given issue.  This is an opportunity to discuss and present multiple options and problem solving solutions.</w:t>
      </w:r>
    </w:p>
    <w:p w:rsidR="004746E6" w:rsidRPr="004746E6" w:rsidRDefault="004746E6" w:rsidP="00331647">
      <w:pPr>
        <w:pStyle w:val="ListParagraph"/>
        <w:numPr>
          <w:ilvl w:val="0"/>
          <w:numId w:val="9"/>
        </w:numPr>
        <w:spacing w:after="120" w:line="240" w:lineRule="auto"/>
        <w:contextualSpacing w:val="0"/>
        <w:rPr>
          <w:highlight w:val="yellow"/>
        </w:rPr>
      </w:pPr>
      <w:r w:rsidRPr="004746E6">
        <w:rPr>
          <w:highlight w:val="yellow"/>
        </w:rPr>
        <w:t>Insert additional guideline</w:t>
      </w:r>
      <w:r w:rsidR="007D0959">
        <w:rPr>
          <w:highlight w:val="yellow"/>
        </w:rPr>
        <w:t>, if necessary.</w:t>
      </w:r>
    </w:p>
    <w:p w:rsidR="001A757E" w:rsidRPr="004746E6" w:rsidRDefault="00274D72" w:rsidP="00331647">
      <w:pPr>
        <w:spacing w:after="120" w:line="240" w:lineRule="auto"/>
        <w:rPr>
          <w:rFonts w:cs="Times New Roman"/>
          <w:b/>
        </w:rPr>
      </w:pPr>
      <w:r w:rsidRPr="004746E6">
        <w:rPr>
          <w:rFonts w:cs="Times New Roman"/>
          <w:b/>
        </w:rPr>
        <w:t>Assumptions</w:t>
      </w:r>
      <w:r w:rsidR="003929C3" w:rsidRPr="004746E6">
        <w:rPr>
          <w:rFonts w:cs="Times New Roman"/>
          <w:b/>
        </w:rPr>
        <w:t xml:space="preserve"> (the following apply during the exercise)</w:t>
      </w:r>
      <w:r w:rsidRPr="004746E6">
        <w:rPr>
          <w:rFonts w:cs="Times New Roman"/>
          <w:b/>
        </w:rPr>
        <w:t>:</w:t>
      </w:r>
    </w:p>
    <w:p w:rsidR="004746E6" w:rsidRPr="004746E6" w:rsidRDefault="004746E6" w:rsidP="00331647">
      <w:pPr>
        <w:pStyle w:val="ListParagraph"/>
        <w:numPr>
          <w:ilvl w:val="0"/>
          <w:numId w:val="13"/>
        </w:numPr>
        <w:spacing w:after="120" w:line="240" w:lineRule="auto"/>
        <w:contextualSpacing w:val="0"/>
        <w:rPr>
          <w:rFonts w:cs="Times New Roman"/>
        </w:rPr>
      </w:pPr>
      <w:r w:rsidRPr="004746E6">
        <w:rPr>
          <w:rFonts w:cs="Times New Roman"/>
        </w:rPr>
        <w:t>The scenario is plausible and participants will use the events as presented.</w:t>
      </w:r>
    </w:p>
    <w:p w:rsidR="004746E6" w:rsidRPr="004746E6" w:rsidRDefault="004746E6" w:rsidP="00331647">
      <w:pPr>
        <w:pStyle w:val="ListParagraph"/>
        <w:numPr>
          <w:ilvl w:val="0"/>
          <w:numId w:val="13"/>
        </w:numPr>
        <w:spacing w:after="120" w:line="240" w:lineRule="auto"/>
        <w:contextualSpacing w:val="0"/>
        <w:rPr>
          <w:rFonts w:cs="Times New Roman"/>
        </w:rPr>
      </w:pPr>
      <w:r w:rsidRPr="004746E6">
        <w:rPr>
          <w:rFonts w:cs="Times New Roman"/>
        </w:rPr>
        <w:t>There are no trick questions.</w:t>
      </w:r>
    </w:p>
    <w:p w:rsidR="004746E6" w:rsidRPr="004746E6" w:rsidRDefault="004746E6" w:rsidP="00331647">
      <w:pPr>
        <w:pStyle w:val="ListParagraph"/>
        <w:numPr>
          <w:ilvl w:val="0"/>
          <w:numId w:val="13"/>
        </w:numPr>
        <w:spacing w:after="120" w:line="240" w:lineRule="auto"/>
        <w:contextualSpacing w:val="0"/>
        <w:rPr>
          <w:rFonts w:cs="Times New Roman"/>
        </w:rPr>
      </w:pPr>
      <w:r w:rsidRPr="004746E6">
        <w:rPr>
          <w:rFonts w:cs="Times New Roman"/>
        </w:rPr>
        <w:t>All participants receive information at the same time, all injects are given to all participants, and the information should be used immediately as decisions may change.</w:t>
      </w:r>
    </w:p>
    <w:p w:rsidR="00274D72" w:rsidRPr="004746E6" w:rsidRDefault="00274D72" w:rsidP="00331647">
      <w:pPr>
        <w:pStyle w:val="ListParagraph"/>
        <w:numPr>
          <w:ilvl w:val="0"/>
          <w:numId w:val="13"/>
        </w:numPr>
        <w:spacing w:after="120" w:line="240" w:lineRule="auto"/>
        <w:contextualSpacing w:val="0"/>
        <w:rPr>
          <w:rFonts w:cs="Times New Roman"/>
          <w:highlight w:val="yellow"/>
        </w:rPr>
      </w:pPr>
      <w:r w:rsidRPr="004746E6">
        <w:rPr>
          <w:rFonts w:cs="Times New Roman"/>
          <w:highlight w:val="yellow"/>
        </w:rPr>
        <w:t xml:space="preserve">Insert </w:t>
      </w:r>
      <w:r w:rsidR="004746E6" w:rsidRPr="004746E6">
        <w:rPr>
          <w:rFonts w:cs="Times New Roman"/>
          <w:highlight w:val="yellow"/>
        </w:rPr>
        <w:t xml:space="preserve">additional </w:t>
      </w:r>
      <w:r w:rsidRPr="004746E6">
        <w:rPr>
          <w:rFonts w:cs="Times New Roman"/>
          <w:highlight w:val="yellow"/>
        </w:rPr>
        <w:t>assumption</w:t>
      </w:r>
      <w:r w:rsidR="007D0959">
        <w:rPr>
          <w:rFonts w:cs="Times New Roman"/>
          <w:highlight w:val="yellow"/>
        </w:rPr>
        <w:t>, if necessary.</w:t>
      </w:r>
    </w:p>
    <w:p w:rsidR="00274D72" w:rsidRDefault="00274D72" w:rsidP="00331647">
      <w:pPr>
        <w:spacing w:after="120"/>
        <w:rPr>
          <w:rFonts w:cs="Times New Roman"/>
          <w:b/>
          <w:sz w:val="24"/>
          <w:szCs w:val="24"/>
        </w:rPr>
      </w:pPr>
      <w:r>
        <w:rPr>
          <w:rFonts w:cs="Times New Roman"/>
          <w:b/>
          <w:sz w:val="24"/>
          <w:szCs w:val="24"/>
        </w:rPr>
        <w:br w:type="page"/>
      </w:r>
    </w:p>
    <w:p w:rsidR="00AF3E1E" w:rsidRPr="00487DD8" w:rsidRDefault="00274D72" w:rsidP="00331647">
      <w:pPr>
        <w:spacing w:after="120" w:line="240" w:lineRule="auto"/>
        <w:jc w:val="center"/>
        <w:rPr>
          <w:rFonts w:cs="Times New Roman"/>
          <w:b/>
          <w:szCs w:val="24"/>
        </w:rPr>
      </w:pPr>
      <w:r w:rsidRPr="00487DD8">
        <w:rPr>
          <w:rFonts w:cs="Times New Roman"/>
          <w:b/>
          <w:szCs w:val="24"/>
        </w:rPr>
        <w:lastRenderedPageBreak/>
        <w:t xml:space="preserve">Handout: </w:t>
      </w:r>
    </w:p>
    <w:p w:rsidR="005948BD" w:rsidRPr="005948BD" w:rsidRDefault="00C066A5" w:rsidP="00331647">
      <w:pPr>
        <w:spacing w:after="120" w:line="240" w:lineRule="auto"/>
        <w:rPr>
          <w:rFonts w:cs="Times New Roman"/>
          <w:b/>
          <w:szCs w:val="24"/>
        </w:rPr>
      </w:pPr>
      <w:r>
        <w:rPr>
          <w:rFonts w:cs="Times New Roman"/>
          <w:b/>
          <w:szCs w:val="24"/>
        </w:rPr>
        <w:t>Phase</w:t>
      </w:r>
      <w:r w:rsidR="005948BD" w:rsidRPr="005948BD">
        <w:rPr>
          <w:rFonts w:cs="Times New Roman"/>
          <w:b/>
          <w:szCs w:val="24"/>
        </w:rPr>
        <w:t xml:space="preserve"> 1:</w:t>
      </w:r>
    </w:p>
    <w:p w:rsidR="0034332B" w:rsidRPr="00487DD8" w:rsidRDefault="00AD1F86" w:rsidP="00331647">
      <w:pPr>
        <w:spacing w:after="120" w:line="240" w:lineRule="auto"/>
        <w:rPr>
          <w:rFonts w:cs="Times New Roman"/>
          <w:szCs w:val="24"/>
        </w:rPr>
      </w:pPr>
      <w:r>
        <w:rPr>
          <w:rFonts w:cs="Times New Roman"/>
          <w:szCs w:val="24"/>
        </w:rPr>
        <w:t>It is Sunday, November 18 at 2AM.  A fire breaks out in the mechanical room of [</w:t>
      </w:r>
      <w:r w:rsidRPr="00783457">
        <w:rPr>
          <w:rFonts w:cs="Times New Roman"/>
          <w:szCs w:val="24"/>
          <w:highlight w:val="yellow"/>
        </w:rPr>
        <w:t>your building or facility</w:t>
      </w:r>
      <w:r>
        <w:rPr>
          <w:rFonts w:cs="Times New Roman"/>
          <w:szCs w:val="24"/>
        </w:rPr>
        <w:t>] and spreads to the structure itself.  Sprinkler systems partially fail.  No one is in the building at the time of the fire.  Damage is contained mainly to the mechanical room area, but there is significant smoke damage t</w:t>
      </w:r>
      <w:r w:rsidR="00D65C10">
        <w:rPr>
          <w:rFonts w:cs="Times New Roman"/>
          <w:szCs w:val="24"/>
        </w:rPr>
        <w:t>hroughout much</w:t>
      </w:r>
      <w:r>
        <w:rPr>
          <w:rFonts w:cs="Times New Roman"/>
          <w:szCs w:val="24"/>
        </w:rPr>
        <w:t xml:space="preserve"> of the building, as well as water damage in the areas near the fire.</w:t>
      </w:r>
      <w:r w:rsidR="00D65C10">
        <w:rPr>
          <w:rFonts w:cs="Times New Roman"/>
          <w:szCs w:val="24"/>
        </w:rPr>
        <w:t xml:space="preserve">  The Fire Department has extinguished the fire and determined that it is safe to enter the building.</w:t>
      </w:r>
    </w:p>
    <w:p w:rsidR="00274D72" w:rsidRPr="00487DD8" w:rsidRDefault="00274D72" w:rsidP="00331647">
      <w:pPr>
        <w:spacing w:after="120" w:line="240" w:lineRule="auto"/>
        <w:rPr>
          <w:rFonts w:cs="Times New Roman"/>
          <w:b/>
          <w:szCs w:val="24"/>
        </w:rPr>
      </w:pPr>
    </w:p>
    <w:p w:rsidR="00121F4A" w:rsidRDefault="00274D72" w:rsidP="00331647">
      <w:pPr>
        <w:spacing w:after="120" w:line="240" w:lineRule="auto"/>
        <w:rPr>
          <w:rFonts w:cs="Times New Roman"/>
          <w:b/>
          <w:szCs w:val="24"/>
        </w:rPr>
      </w:pPr>
      <w:r w:rsidRPr="00487DD8">
        <w:rPr>
          <w:rFonts w:cs="Times New Roman"/>
          <w:b/>
          <w:szCs w:val="24"/>
        </w:rPr>
        <w:t>Scenario Questions:</w:t>
      </w:r>
    </w:p>
    <w:p w:rsidR="00802D38" w:rsidRPr="00487DD8" w:rsidRDefault="00802D38" w:rsidP="00331647">
      <w:pPr>
        <w:spacing w:after="120" w:line="240" w:lineRule="auto"/>
        <w:rPr>
          <w:rFonts w:cs="Times New Roman"/>
          <w:b/>
          <w:szCs w:val="24"/>
        </w:rPr>
      </w:pPr>
    </w:p>
    <w:p w:rsidR="006C3D3B" w:rsidRDefault="006C3D3B" w:rsidP="00B5159A">
      <w:pPr>
        <w:pStyle w:val="ListParagraph"/>
        <w:numPr>
          <w:ilvl w:val="0"/>
          <w:numId w:val="14"/>
        </w:numPr>
        <w:spacing w:after="120" w:line="600" w:lineRule="auto"/>
        <w:contextualSpacing w:val="0"/>
        <w:rPr>
          <w:rFonts w:cs="Times New Roman"/>
          <w:szCs w:val="24"/>
        </w:rPr>
      </w:pPr>
      <w:r w:rsidRPr="006C3D3B">
        <w:rPr>
          <w:rFonts w:cs="Times New Roman"/>
          <w:szCs w:val="24"/>
        </w:rPr>
        <w:t>What steps would you take when you are informed about the fire?</w:t>
      </w:r>
    </w:p>
    <w:p w:rsidR="006C3D3B" w:rsidRDefault="006C3D3B" w:rsidP="00B5159A">
      <w:pPr>
        <w:pStyle w:val="ListParagraph"/>
        <w:numPr>
          <w:ilvl w:val="0"/>
          <w:numId w:val="14"/>
        </w:numPr>
        <w:spacing w:after="120" w:line="600" w:lineRule="auto"/>
        <w:contextualSpacing w:val="0"/>
        <w:rPr>
          <w:rFonts w:cs="Times New Roman"/>
          <w:szCs w:val="24"/>
        </w:rPr>
      </w:pPr>
      <w:r w:rsidRPr="006C3D3B">
        <w:rPr>
          <w:rFonts w:cs="Times New Roman"/>
          <w:szCs w:val="24"/>
        </w:rPr>
        <w:t>What plans, policies, or procedures would you implement in response to this scenario?</w:t>
      </w:r>
    </w:p>
    <w:p w:rsidR="006C3D3B" w:rsidRDefault="006C3D3B" w:rsidP="00BA125E">
      <w:pPr>
        <w:pStyle w:val="ListParagraph"/>
        <w:numPr>
          <w:ilvl w:val="0"/>
          <w:numId w:val="14"/>
        </w:numPr>
        <w:spacing w:after="120"/>
        <w:contextualSpacing w:val="0"/>
        <w:rPr>
          <w:rFonts w:cs="Times New Roman"/>
          <w:szCs w:val="24"/>
        </w:rPr>
      </w:pPr>
      <w:r>
        <w:rPr>
          <w:rFonts w:cs="Times New Roman"/>
          <w:szCs w:val="24"/>
        </w:rPr>
        <w:t>What is the notification process to [</w:t>
      </w:r>
      <w:r w:rsidRPr="00D8416B">
        <w:rPr>
          <w:rFonts w:cs="Times New Roman"/>
          <w:szCs w:val="24"/>
          <w:highlight w:val="yellow"/>
        </w:rPr>
        <w:t>insert Department’s name</w:t>
      </w:r>
      <w:r>
        <w:rPr>
          <w:rFonts w:cs="Times New Roman"/>
          <w:szCs w:val="24"/>
        </w:rPr>
        <w:t>] management personnel and to affected staff and students?</w:t>
      </w:r>
    </w:p>
    <w:p w:rsidR="00BA125E" w:rsidRDefault="00BA125E" w:rsidP="00BA125E">
      <w:pPr>
        <w:pStyle w:val="ListParagraph"/>
        <w:spacing w:after="120"/>
        <w:ind w:left="360"/>
        <w:contextualSpacing w:val="0"/>
        <w:rPr>
          <w:rFonts w:cs="Times New Roman"/>
          <w:szCs w:val="24"/>
        </w:rPr>
      </w:pPr>
    </w:p>
    <w:p w:rsidR="006B2517" w:rsidRDefault="006C3D3B" w:rsidP="00950E6B">
      <w:pPr>
        <w:pStyle w:val="ListParagraph"/>
        <w:numPr>
          <w:ilvl w:val="0"/>
          <w:numId w:val="14"/>
        </w:numPr>
        <w:spacing w:after="120" w:line="240" w:lineRule="auto"/>
        <w:contextualSpacing w:val="0"/>
        <w:rPr>
          <w:rFonts w:cs="Times New Roman"/>
          <w:szCs w:val="24"/>
        </w:rPr>
      </w:pPr>
      <w:r>
        <w:rPr>
          <w:rFonts w:cs="Times New Roman"/>
          <w:szCs w:val="24"/>
        </w:rPr>
        <w:t xml:space="preserve">Who </w:t>
      </w:r>
      <w:r w:rsidR="006B2517">
        <w:rPr>
          <w:rFonts w:cs="Times New Roman"/>
          <w:szCs w:val="24"/>
        </w:rPr>
        <w:t>has the authority to activate</w:t>
      </w:r>
      <w:r>
        <w:rPr>
          <w:rFonts w:cs="Times New Roman"/>
          <w:szCs w:val="24"/>
        </w:rPr>
        <w:t xml:space="preserve"> the Continuity of Operations Plan</w:t>
      </w:r>
      <w:r w:rsidR="006B2517">
        <w:rPr>
          <w:rFonts w:cs="Times New Roman"/>
          <w:szCs w:val="24"/>
        </w:rPr>
        <w:t>?  Do you know where your plan is kept?</w:t>
      </w:r>
    </w:p>
    <w:p w:rsidR="00BA125E" w:rsidRPr="00BA125E" w:rsidRDefault="00BA125E" w:rsidP="00950E6B">
      <w:pPr>
        <w:pStyle w:val="ListParagraph"/>
        <w:spacing w:line="240" w:lineRule="auto"/>
        <w:rPr>
          <w:rFonts w:cs="Times New Roman"/>
          <w:szCs w:val="24"/>
        </w:rPr>
      </w:pPr>
    </w:p>
    <w:p w:rsidR="00BA125E" w:rsidRDefault="00BA125E" w:rsidP="00950E6B">
      <w:pPr>
        <w:pStyle w:val="ListParagraph"/>
        <w:spacing w:after="120" w:line="240" w:lineRule="auto"/>
        <w:ind w:left="360"/>
        <w:contextualSpacing w:val="0"/>
        <w:rPr>
          <w:rFonts w:cs="Times New Roman"/>
          <w:szCs w:val="24"/>
        </w:rPr>
      </w:pPr>
    </w:p>
    <w:p w:rsidR="006C3D3B" w:rsidRPr="006C3D3B" w:rsidRDefault="006B2517" w:rsidP="00950E6B">
      <w:pPr>
        <w:pStyle w:val="ListParagraph"/>
        <w:numPr>
          <w:ilvl w:val="0"/>
          <w:numId w:val="14"/>
        </w:numPr>
        <w:spacing w:after="120" w:line="240" w:lineRule="auto"/>
        <w:contextualSpacing w:val="0"/>
        <w:rPr>
          <w:rFonts w:cs="Times New Roman"/>
          <w:szCs w:val="24"/>
        </w:rPr>
      </w:pPr>
      <w:r>
        <w:rPr>
          <w:rFonts w:cs="Times New Roman"/>
          <w:szCs w:val="24"/>
        </w:rPr>
        <w:t>Who is in charge?</w:t>
      </w:r>
      <w:r w:rsidR="006C3D3B" w:rsidRPr="006C3D3B">
        <w:rPr>
          <w:rFonts w:cs="Times New Roman"/>
          <w:szCs w:val="24"/>
        </w:rPr>
        <w:t xml:space="preserve">   </w:t>
      </w:r>
      <w:r w:rsidR="00B5159A">
        <w:rPr>
          <w:rFonts w:cs="Times New Roman"/>
          <w:szCs w:val="24"/>
        </w:rPr>
        <w:t>If that person is unavailable, who is next in the line of succession?</w:t>
      </w:r>
      <w:r w:rsidR="006C3D3B" w:rsidRPr="006C3D3B">
        <w:rPr>
          <w:rFonts w:cs="Times New Roman"/>
          <w:szCs w:val="24"/>
        </w:rPr>
        <w:t xml:space="preserve">  </w:t>
      </w:r>
    </w:p>
    <w:p w:rsidR="00A7076B" w:rsidRPr="00487DD8" w:rsidRDefault="00A7076B" w:rsidP="00331647">
      <w:pPr>
        <w:spacing w:after="120" w:line="240" w:lineRule="auto"/>
        <w:rPr>
          <w:rFonts w:cs="Times New Roman"/>
          <w:szCs w:val="24"/>
          <w:highlight w:val="yellow"/>
        </w:rPr>
      </w:pPr>
    </w:p>
    <w:p w:rsidR="00A7076B" w:rsidRPr="00E22121" w:rsidRDefault="00EE68C8" w:rsidP="00331647">
      <w:pPr>
        <w:spacing w:after="120" w:line="240" w:lineRule="auto"/>
        <w:rPr>
          <w:rFonts w:cs="Times New Roman"/>
          <w:szCs w:val="24"/>
          <w:highlight w:val="green"/>
        </w:rPr>
      </w:pPr>
      <w:r w:rsidRPr="00E22121">
        <w:rPr>
          <w:rFonts w:cs="Times New Roman"/>
          <w:szCs w:val="24"/>
          <w:highlight w:val="green"/>
        </w:rPr>
        <w:t xml:space="preserve">[Not </w:t>
      </w:r>
      <w:r w:rsidR="002D4B9F" w:rsidRPr="00E22121">
        <w:rPr>
          <w:rFonts w:cs="Times New Roman"/>
          <w:szCs w:val="24"/>
          <w:highlight w:val="green"/>
        </w:rPr>
        <w:t>all</w:t>
      </w:r>
      <w:r w:rsidRPr="00E22121">
        <w:rPr>
          <w:rFonts w:cs="Times New Roman"/>
          <w:szCs w:val="24"/>
          <w:highlight w:val="green"/>
        </w:rPr>
        <w:t xml:space="preserve"> questions would have to be used</w:t>
      </w:r>
      <w:r w:rsidR="002D4B9F" w:rsidRPr="00E22121">
        <w:rPr>
          <w:rFonts w:cs="Times New Roman"/>
          <w:szCs w:val="24"/>
          <w:highlight w:val="green"/>
        </w:rPr>
        <w:t>; the facilitator could add/</w:t>
      </w:r>
      <w:r w:rsidRPr="00E22121">
        <w:rPr>
          <w:rFonts w:cs="Times New Roman"/>
          <w:szCs w:val="24"/>
          <w:highlight w:val="green"/>
        </w:rPr>
        <w:t>delete</w:t>
      </w:r>
      <w:r w:rsidR="002D4B9F" w:rsidRPr="00E22121">
        <w:rPr>
          <w:rFonts w:cs="Times New Roman"/>
          <w:szCs w:val="24"/>
          <w:highlight w:val="green"/>
        </w:rPr>
        <w:t xml:space="preserve"> questions as time permits] </w:t>
      </w:r>
    </w:p>
    <w:p w:rsidR="00B5159A" w:rsidRDefault="00B5159A">
      <w:pPr>
        <w:rPr>
          <w:rFonts w:cs="Times New Roman"/>
          <w:szCs w:val="24"/>
          <w:highlight w:val="green"/>
        </w:rPr>
      </w:pPr>
      <w:r>
        <w:rPr>
          <w:rFonts w:cs="Times New Roman"/>
          <w:szCs w:val="24"/>
          <w:highlight w:val="green"/>
        </w:rPr>
        <w:br w:type="page"/>
      </w:r>
    </w:p>
    <w:p w:rsidR="005948BD" w:rsidRPr="00476165" w:rsidRDefault="00890364" w:rsidP="00331647">
      <w:pPr>
        <w:spacing w:after="120" w:line="240" w:lineRule="auto"/>
        <w:rPr>
          <w:rFonts w:cs="Times New Roman"/>
          <w:b/>
          <w:szCs w:val="24"/>
        </w:rPr>
      </w:pPr>
      <w:r w:rsidRPr="00476165">
        <w:rPr>
          <w:rFonts w:cs="Times New Roman"/>
          <w:b/>
          <w:szCs w:val="24"/>
        </w:rPr>
        <w:lastRenderedPageBreak/>
        <w:t>Phase 2</w:t>
      </w:r>
      <w:r w:rsidR="005948BD" w:rsidRPr="00476165">
        <w:rPr>
          <w:rFonts w:cs="Times New Roman"/>
          <w:b/>
          <w:szCs w:val="24"/>
        </w:rPr>
        <w:t>:</w:t>
      </w:r>
    </w:p>
    <w:p w:rsidR="00A7076B" w:rsidRPr="00487DD8" w:rsidRDefault="00476165" w:rsidP="00331647">
      <w:pPr>
        <w:spacing w:after="120" w:line="240" w:lineRule="auto"/>
        <w:rPr>
          <w:rFonts w:cs="Times New Roman"/>
          <w:szCs w:val="24"/>
        </w:rPr>
      </w:pPr>
      <w:r>
        <w:rPr>
          <w:rFonts w:cs="Times New Roman"/>
          <w:szCs w:val="24"/>
        </w:rPr>
        <w:t>It is now Sunday, November 18 at 11AM.</w:t>
      </w:r>
      <w:r w:rsidR="00C84B25">
        <w:rPr>
          <w:rFonts w:cs="Times New Roman"/>
          <w:szCs w:val="24"/>
        </w:rPr>
        <w:t xml:space="preserve">  Initial damage assessments have been done, finding extensive damage to the mechanical room itself.  Electrical, plumbing, and HVAC service to the rest of the building are lost.  The lowest 2 floors of the building have smoke and water damage, especially concentrated near the mechanical room. The building will be unusable for an undetermined amount of time.</w:t>
      </w:r>
      <w:r w:rsidR="00C84B25" w:rsidRPr="00C84B25">
        <w:rPr>
          <w:rFonts w:cs="Times New Roman"/>
          <w:szCs w:val="24"/>
        </w:rPr>
        <w:t xml:space="preserve"> </w:t>
      </w:r>
      <w:r w:rsidR="00C84B25">
        <w:rPr>
          <w:rFonts w:cs="Times New Roman"/>
          <w:szCs w:val="24"/>
        </w:rPr>
        <w:t xml:space="preserve">Further damage assessment is continuing.  </w:t>
      </w:r>
    </w:p>
    <w:p w:rsidR="00A7076B" w:rsidRPr="00487DD8" w:rsidRDefault="00A7076B" w:rsidP="00331647">
      <w:pPr>
        <w:spacing w:after="120" w:line="240" w:lineRule="auto"/>
        <w:jc w:val="center"/>
        <w:rPr>
          <w:rFonts w:cs="Times New Roman"/>
          <w:b/>
          <w:szCs w:val="24"/>
        </w:rPr>
      </w:pPr>
    </w:p>
    <w:p w:rsidR="00A7076B" w:rsidRPr="00487DD8" w:rsidRDefault="00A7076B" w:rsidP="00331647">
      <w:pPr>
        <w:spacing w:after="120" w:line="240" w:lineRule="auto"/>
        <w:rPr>
          <w:rFonts w:cs="Times New Roman"/>
          <w:b/>
          <w:szCs w:val="24"/>
        </w:rPr>
      </w:pPr>
      <w:r w:rsidRPr="00487DD8">
        <w:rPr>
          <w:rFonts w:cs="Times New Roman"/>
          <w:b/>
          <w:szCs w:val="24"/>
        </w:rPr>
        <w:t>Scenario Questions:</w:t>
      </w:r>
    </w:p>
    <w:p w:rsidR="002537EA" w:rsidRDefault="002537EA" w:rsidP="00F45219">
      <w:pPr>
        <w:pStyle w:val="ListParagraph"/>
        <w:numPr>
          <w:ilvl w:val="0"/>
          <w:numId w:val="15"/>
        </w:numPr>
        <w:spacing w:after="120"/>
        <w:rPr>
          <w:rFonts w:cs="Times New Roman"/>
          <w:szCs w:val="24"/>
        </w:rPr>
      </w:pPr>
      <w:r w:rsidRPr="002537EA">
        <w:rPr>
          <w:rFonts w:cs="Times New Roman"/>
          <w:szCs w:val="24"/>
        </w:rPr>
        <w:t>Does this new information affect decisions made up to this point?  Do any additional plans or procedures need to be implemented?</w:t>
      </w:r>
    </w:p>
    <w:p w:rsidR="00F45219" w:rsidRPr="00F45219" w:rsidRDefault="00F45219" w:rsidP="00F45219">
      <w:pPr>
        <w:spacing w:after="120"/>
        <w:rPr>
          <w:rFonts w:cs="Times New Roman"/>
          <w:szCs w:val="24"/>
        </w:rPr>
      </w:pPr>
    </w:p>
    <w:p w:rsidR="008B4B8F" w:rsidRDefault="008B4B8F" w:rsidP="00F45219">
      <w:pPr>
        <w:pStyle w:val="ListParagraph"/>
        <w:numPr>
          <w:ilvl w:val="0"/>
          <w:numId w:val="15"/>
        </w:numPr>
        <w:spacing w:after="120"/>
        <w:rPr>
          <w:rFonts w:cs="Times New Roman"/>
          <w:szCs w:val="24"/>
        </w:rPr>
      </w:pPr>
      <w:r w:rsidRPr="002537EA">
        <w:rPr>
          <w:rFonts w:cs="Times New Roman"/>
          <w:szCs w:val="24"/>
        </w:rPr>
        <w:t>Does your notification process to staff, students, customers, and the general campus population need to be continued and/or revised?  What is the message?</w:t>
      </w:r>
    </w:p>
    <w:p w:rsidR="00F45219" w:rsidRPr="00F45219" w:rsidRDefault="00F45219" w:rsidP="00F45219">
      <w:pPr>
        <w:spacing w:after="120"/>
        <w:rPr>
          <w:rFonts w:cs="Times New Roman"/>
          <w:szCs w:val="24"/>
        </w:rPr>
      </w:pPr>
    </w:p>
    <w:p w:rsidR="008B4B8F" w:rsidRPr="002537EA" w:rsidRDefault="008B4B8F" w:rsidP="00F45219">
      <w:pPr>
        <w:pStyle w:val="ListParagraph"/>
        <w:numPr>
          <w:ilvl w:val="0"/>
          <w:numId w:val="15"/>
        </w:numPr>
        <w:spacing w:after="120" w:line="480" w:lineRule="auto"/>
        <w:contextualSpacing w:val="0"/>
        <w:rPr>
          <w:rFonts w:cs="Times New Roman"/>
          <w:szCs w:val="24"/>
        </w:rPr>
      </w:pPr>
      <w:r w:rsidRPr="002537EA">
        <w:rPr>
          <w:rFonts w:cs="Times New Roman"/>
          <w:szCs w:val="24"/>
        </w:rPr>
        <w:t>What services have been affected?  Are they completely lost, or just reduced?</w:t>
      </w:r>
    </w:p>
    <w:p w:rsidR="00A7076B" w:rsidRPr="002537EA" w:rsidRDefault="008B4B8F" w:rsidP="00F45219">
      <w:pPr>
        <w:pStyle w:val="ListParagraph"/>
        <w:numPr>
          <w:ilvl w:val="0"/>
          <w:numId w:val="15"/>
        </w:numPr>
        <w:spacing w:after="120" w:line="480" w:lineRule="auto"/>
        <w:contextualSpacing w:val="0"/>
        <w:rPr>
          <w:rFonts w:cs="Times New Roman"/>
          <w:szCs w:val="24"/>
        </w:rPr>
      </w:pPr>
      <w:r w:rsidRPr="002537EA">
        <w:rPr>
          <w:rFonts w:cs="Times New Roman"/>
          <w:szCs w:val="24"/>
        </w:rPr>
        <w:t>Assuming COOP activation occurred in Phase 1, what is your alternate site?</w:t>
      </w:r>
    </w:p>
    <w:p w:rsidR="008B4B8F" w:rsidRDefault="008B4B8F" w:rsidP="00E76635">
      <w:pPr>
        <w:pStyle w:val="ListParagraph"/>
        <w:numPr>
          <w:ilvl w:val="0"/>
          <w:numId w:val="15"/>
        </w:numPr>
        <w:spacing w:after="120"/>
        <w:contextualSpacing w:val="0"/>
        <w:rPr>
          <w:rFonts w:cs="Times New Roman"/>
          <w:szCs w:val="24"/>
        </w:rPr>
      </w:pPr>
      <w:r w:rsidRPr="002537EA">
        <w:rPr>
          <w:rFonts w:cs="Times New Roman"/>
          <w:szCs w:val="24"/>
        </w:rPr>
        <w:t>How will the first arriving employees get into your alternate site?</w:t>
      </w:r>
      <w:r w:rsidR="00E76635">
        <w:rPr>
          <w:rFonts w:cs="Times New Roman"/>
          <w:szCs w:val="24"/>
        </w:rPr>
        <w:t xml:space="preserve">  What if it is after hours for that alternate site?</w:t>
      </w:r>
    </w:p>
    <w:p w:rsidR="00E76635" w:rsidRPr="002537EA" w:rsidRDefault="00E76635" w:rsidP="00E76635">
      <w:pPr>
        <w:pStyle w:val="ListParagraph"/>
        <w:spacing w:after="120"/>
        <w:contextualSpacing w:val="0"/>
        <w:rPr>
          <w:rFonts w:cs="Times New Roman"/>
          <w:szCs w:val="24"/>
        </w:rPr>
      </w:pPr>
    </w:p>
    <w:p w:rsidR="008B4B8F" w:rsidRPr="002537EA" w:rsidRDefault="008B4B8F" w:rsidP="00F45219">
      <w:pPr>
        <w:pStyle w:val="ListParagraph"/>
        <w:numPr>
          <w:ilvl w:val="0"/>
          <w:numId w:val="15"/>
        </w:numPr>
        <w:spacing w:after="120" w:line="480" w:lineRule="auto"/>
        <w:contextualSpacing w:val="0"/>
        <w:rPr>
          <w:rFonts w:cs="Times New Roman"/>
          <w:szCs w:val="24"/>
        </w:rPr>
      </w:pPr>
      <w:r w:rsidRPr="002537EA">
        <w:rPr>
          <w:rFonts w:cs="Times New Roman"/>
          <w:szCs w:val="24"/>
        </w:rPr>
        <w:t>Who will provide a site orientation to employees as they arrive?</w:t>
      </w:r>
    </w:p>
    <w:p w:rsidR="008B4B8F" w:rsidRPr="002537EA" w:rsidRDefault="008B4B8F" w:rsidP="00F45219">
      <w:pPr>
        <w:pStyle w:val="ListParagraph"/>
        <w:numPr>
          <w:ilvl w:val="0"/>
          <w:numId w:val="15"/>
        </w:numPr>
        <w:spacing w:after="120" w:line="480" w:lineRule="auto"/>
        <w:contextualSpacing w:val="0"/>
        <w:rPr>
          <w:rFonts w:cs="Times New Roman"/>
          <w:szCs w:val="24"/>
        </w:rPr>
      </w:pPr>
      <w:r w:rsidRPr="002537EA">
        <w:rPr>
          <w:rFonts w:cs="Times New Roman"/>
          <w:szCs w:val="24"/>
        </w:rPr>
        <w:t>Who is responsible for setting up work stations for COOP service personnel?</w:t>
      </w:r>
    </w:p>
    <w:p w:rsidR="008B4B8F" w:rsidRDefault="008B4B8F" w:rsidP="00F45219">
      <w:pPr>
        <w:pStyle w:val="ListParagraph"/>
        <w:numPr>
          <w:ilvl w:val="0"/>
          <w:numId w:val="15"/>
        </w:numPr>
        <w:spacing w:after="120" w:line="480" w:lineRule="auto"/>
        <w:contextualSpacing w:val="0"/>
        <w:rPr>
          <w:rFonts w:cs="Times New Roman"/>
          <w:szCs w:val="24"/>
        </w:rPr>
      </w:pPr>
      <w:r w:rsidRPr="002537EA">
        <w:rPr>
          <w:rFonts w:cs="Times New Roman"/>
          <w:szCs w:val="24"/>
        </w:rPr>
        <w:t>How are repairs going to be coordinated?</w:t>
      </w:r>
    </w:p>
    <w:p w:rsidR="002537EA" w:rsidRDefault="002537EA" w:rsidP="002537EA">
      <w:pPr>
        <w:spacing w:after="120" w:line="240" w:lineRule="auto"/>
        <w:rPr>
          <w:rFonts w:cs="Times New Roman"/>
          <w:szCs w:val="24"/>
        </w:rPr>
      </w:pPr>
    </w:p>
    <w:p w:rsidR="002537EA" w:rsidRPr="002537EA" w:rsidRDefault="002537EA" w:rsidP="002537EA">
      <w:pPr>
        <w:spacing w:after="120" w:line="240" w:lineRule="auto"/>
        <w:rPr>
          <w:rFonts w:cs="Times New Roman"/>
          <w:szCs w:val="24"/>
        </w:rPr>
      </w:pPr>
      <w:r w:rsidRPr="002537EA">
        <w:rPr>
          <w:rFonts w:cs="Times New Roman"/>
          <w:szCs w:val="24"/>
          <w:highlight w:val="green"/>
        </w:rPr>
        <w:t>[Again, not all questions need to be used; the facilitator has discretion, time permitting.]</w:t>
      </w:r>
    </w:p>
    <w:p w:rsidR="00127EEC" w:rsidRPr="002537EA" w:rsidRDefault="00127EEC" w:rsidP="00331647">
      <w:pPr>
        <w:spacing w:after="120" w:line="240" w:lineRule="auto"/>
        <w:jc w:val="center"/>
        <w:rPr>
          <w:rFonts w:cs="Times New Roman"/>
          <w:szCs w:val="24"/>
          <w:highlight w:val="yellow"/>
        </w:rPr>
      </w:pPr>
    </w:p>
    <w:p w:rsidR="00127EEC" w:rsidRDefault="00127EEC" w:rsidP="00331647">
      <w:pPr>
        <w:spacing w:after="120" w:line="240" w:lineRule="auto"/>
        <w:jc w:val="center"/>
        <w:rPr>
          <w:rFonts w:cs="Times New Roman"/>
          <w:szCs w:val="24"/>
          <w:highlight w:val="green"/>
        </w:rPr>
      </w:pPr>
    </w:p>
    <w:p w:rsidR="0008216A" w:rsidRDefault="0008216A" w:rsidP="0008216A">
      <w:pPr>
        <w:rPr>
          <w:rFonts w:cs="Times New Roman"/>
          <w:szCs w:val="24"/>
        </w:rPr>
      </w:pPr>
    </w:p>
    <w:p w:rsidR="0008216A" w:rsidRDefault="0008216A" w:rsidP="0008216A">
      <w:pPr>
        <w:rPr>
          <w:rFonts w:cs="Times New Roman"/>
          <w:szCs w:val="24"/>
        </w:rPr>
      </w:pPr>
    </w:p>
    <w:p w:rsidR="0008216A" w:rsidRDefault="0008216A" w:rsidP="0008216A">
      <w:pPr>
        <w:rPr>
          <w:rFonts w:cs="Times New Roman"/>
          <w:szCs w:val="24"/>
        </w:rPr>
      </w:pPr>
    </w:p>
    <w:p w:rsidR="0008216A" w:rsidRDefault="0008216A" w:rsidP="0008216A">
      <w:pPr>
        <w:rPr>
          <w:rFonts w:cs="Times New Roman"/>
          <w:szCs w:val="24"/>
        </w:rPr>
      </w:pPr>
    </w:p>
    <w:p w:rsidR="0008216A" w:rsidRDefault="0008216A" w:rsidP="0008216A">
      <w:pPr>
        <w:rPr>
          <w:rFonts w:cs="Times New Roman"/>
          <w:szCs w:val="24"/>
        </w:rPr>
      </w:pPr>
    </w:p>
    <w:p w:rsidR="00127EEC" w:rsidRPr="0008216A" w:rsidRDefault="0008216A" w:rsidP="0008216A">
      <w:pPr>
        <w:rPr>
          <w:rFonts w:cs="Times New Roman"/>
          <w:szCs w:val="24"/>
          <w:highlight w:val="green"/>
        </w:rPr>
      </w:pPr>
      <w:r>
        <w:rPr>
          <w:rFonts w:cs="Times New Roman"/>
          <w:b/>
          <w:szCs w:val="24"/>
        </w:rPr>
        <w:t>Phase</w:t>
      </w:r>
      <w:r w:rsidR="00127EEC" w:rsidRPr="005948BD">
        <w:rPr>
          <w:rFonts w:cs="Times New Roman"/>
          <w:b/>
          <w:szCs w:val="24"/>
        </w:rPr>
        <w:t xml:space="preserve"> </w:t>
      </w:r>
      <w:r w:rsidR="00127EEC">
        <w:rPr>
          <w:rFonts w:cs="Times New Roman"/>
          <w:b/>
          <w:szCs w:val="24"/>
        </w:rPr>
        <w:t>3</w:t>
      </w:r>
      <w:r w:rsidR="00127EEC" w:rsidRPr="005948BD">
        <w:rPr>
          <w:rFonts w:cs="Times New Roman"/>
          <w:b/>
          <w:szCs w:val="24"/>
        </w:rPr>
        <w:t>:</w:t>
      </w:r>
    </w:p>
    <w:p w:rsidR="00127EEC" w:rsidRPr="00487DD8" w:rsidRDefault="0008216A" w:rsidP="00331647">
      <w:pPr>
        <w:spacing w:after="120" w:line="240" w:lineRule="auto"/>
        <w:rPr>
          <w:rFonts w:cs="Times New Roman"/>
          <w:szCs w:val="24"/>
        </w:rPr>
      </w:pPr>
      <w:r w:rsidRPr="0008216A">
        <w:rPr>
          <w:rFonts w:cs="Times New Roman"/>
          <w:szCs w:val="24"/>
        </w:rPr>
        <w:t>It is Monday, November 19 at 10AM</w:t>
      </w:r>
      <w:r w:rsidR="00127EEC" w:rsidRPr="0008216A">
        <w:rPr>
          <w:rFonts w:cs="Times New Roman"/>
          <w:szCs w:val="24"/>
        </w:rPr>
        <w:t>.</w:t>
      </w:r>
      <w:r>
        <w:rPr>
          <w:rFonts w:cs="Times New Roman"/>
          <w:szCs w:val="24"/>
        </w:rPr>
        <w:t xml:space="preserve">  A full damage assessment has been completed.  Repairs will take 6 weeks, during which time [</w:t>
      </w:r>
      <w:r w:rsidRPr="0008216A">
        <w:rPr>
          <w:rFonts w:cs="Times New Roman"/>
          <w:szCs w:val="24"/>
          <w:highlight w:val="yellow"/>
        </w:rPr>
        <w:t>your building</w:t>
      </w:r>
      <w:r>
        <w:rPr>
          <w:rFonts w:cs="Times New Roman"/>
          <w:szCs w:val="24"/>
        </w:rPr>
        <w:t xml:space="preserve">] will be unusable for normal operations. </w:t>
      </w:r>
    </w:p>
    <w:p w:rsidR="00127EEC" w:rsidRPr="00487DD8" w:rsidRDefault="00127EEC" w:rsidP="00331647">
      <w:pPr>
        <w:spacing w:after="120" w:line="240" w:lineRule="auto"/>
        <w:jc w:val="center"/>
        <w:rPr>
          <w:rFonts w:cs="Times New Roman"/>
          <w:b/>
          <w:szCs w:val="24"/>
        </w:rPr>
      </w:pPr>
    </w:p>
    <w:p w:rsidR="00127EEC" w:rsidRPr="004F6570" w:rsidRDefault="00127EEC" w:rsidP="00331647">
      <w:pPr>
        <w:spacing w:after="120" w:line="240" w:lineRule="auto"/>
        <w:rPr>
          <w:rFonts w:cs="Times New Roman"/>
          <w:b/>
          <w:szCs w:val="24"/>
        </w:rPr>
      </w:pPr>
      <w:r w:rsidRPr="004F6570">
        <w:rPr>
          <w:rFonts w:cs="Times New Roman"/>
          <w:b/>
          <w:szCs w:val="24"/>
        </w:rPr>
        <w:t>Scenario Questions:</w:t>
      </w:r>
    </w:p>
    <w:p w:rsidR="00127EEC" w:rsidRDefault="0097194D" w:rsidP="00493330">
      <w:pPr>
        <w:pStyle w:val="ListParagraph"/>
        <w:numPr>
          <w:ilvl w:val="0"/>
          <w:numId w:val="16"/>
        </w:numPr>
        <w:spacing w:after="120"/>
        <w:contextualSpacing w:val="0"/>
        <w:rPr>
          <w:rFonts w:cs="Times New Roman"/>
          <w:szCs w:val="24"/>
        </w:rPr>
      </w:pPr>
      <w:r w:rsidRPr="004F6570">
        <w:rPr>
          <w:rFonts w:cs="Times New Roman"/>
          <w:szCs w:val="24"/>
        </w:rPr>
        <w:t>How does this new information affect the decisions made up to this point?  Are there any new or supplemental plans or procedures needed now</w:t>
      </w:r>
      <w:r w:rsidR="00E76635" w:rsidRPr="004F6570">
        <w:rPr>
          <w:rFonts w:cs="Times New Roman"/>
          <w:szCs w:val="24"/>
        </w:rPr>
        <w:t>?</w:t>
      </w:r>
      <w:r w:rsidRPr="004F6570">
        <w:rPr>
          <w:rFonts w:cs="Times New Roman"/>
          <w:szCs w:val="24"/>
        </w:rPr>
        <w:t xml:space="preserve"> </w:t>
      </w:r>
    </w:p>
    <w:p w:rsidR="00493330" w:rsidRPr="004F6570" w:rsidRDefault="00493330" w:rsidP="00493330">
      <w:pPr>
        <w:pStyle w:val="ListParagraph"/>
        <w:spacing w:after="120"/>
        <w:contextualSpacing w:val="0"/>
        <w:rPr>
          <w:rFonts w:cs="Times New Roman"/>
          <w:szCs w:val="24"/>
        </w:rPr>
      </w:pPr>
    </w:p>
    <w:p w:rsidR="0097194D" w:rsidRPr="004F6570" w:rsidRDefault="0097194D" w:rsidP="00493330">
      <w:pPr>
        <w:pStyle w:val="ListParagraph"/>
        <w:numPr>
          <w:ilvl w:val="0"/>
          <w:numId w:val="16"/>
        </w:numPr>
        <w:spacing w:after="120" w:line="480" w:lineRule="auto"/>
        <w:contextualSpacing w:val="0"/>
        <w:rPr>
          <w:rFonts w:cs="Times New Roman"/>
          <w:szCs w:val="24"/>
        </w:rPr>
      </w:pPr>
      <w:r w:rsidRPr="004F6570">
        <w:rPr>
          <w:rFonts w:cs="Times New Roman"/>
          <w:szCs w:val="24"/>
        </w:rPr>
        <w:t>What services must be continued during this time?</w:t>
      </w:r>
    </w:p>
    <w:p w:rsidR="0008216A" w:rsidRPr="004F6570" w:rsidRDefault="00E76635" w:rsidP="00493330">
      <w:pPr>
        <w:pStyle w:val="ListParagraph"/>
        <w:numPr>
          <w:ilvl w:val="0"/>
          <w:numId w:val="16"/>
        </w:numPr>
        <w:spacing w:after="120" w:line="480" w:lineRule="auto"/>
        <w:contextualSpacing w:val="0"/>
        <w:rPr>
          <w:rFonts w:cs="Times New Roman"/>
          <w:szCs w:val="24"/>
        </w:rPr>
      </w:pPr>
      <w:r w:rsidRPr="004F6570">
        <w:rPr>
          <w:rFonts w:cs="Times New Roman"/>
          <w:szCs w:val="24"/>
        </w:rPr>
        <w:t>How long can these services be offered at the alternate site?</w:t>
      </w:r>
    </w:p>
    <w:p w:rsidR="00E76635" w:rsidRPr="004F6570" w:rsidRDefault="00E76635" w:rsidP="00493330">
      <w:pPr>
        <w:pStyle w:val="ListParagraph"/>
        <w:numPr>
          <w:ilvl w:val="0"/>
          <w:numId w:val="16"/>
        </w:numPr>
        <w:spacing w:after="120" w:line="480" w:lineRule="auto"/>
        <w:contextualSpacing w:val="0"/>
        <w:rPr>
          <w:rFonts w:cs="Times New Roman"/>
          <w:szCs w:val="24"/>
        </w:rPr>
      </w:pPr>
      <w:r w:rsidRPr="004F6570">
        <w:rPr>
          <w:rFonts w:cs="Times New Roman"/>
          <w:szCs w:val="24"/>
        </w:rPr>
        <w:t xml:space="preserve">What will non COOP essential employees be assigned to do?  How will these personnel be notified </w:t>
      </w:r>
      <w:r w:rsidR="001A201A" w:rsidRPr="004F6570">
        <w:rPr>
          <w:rFonts w:cs="Times New Roman"/>
          <w:szCs w:val="24"/>
        </w:rPr>
        <w:t>of their</w:t>
      </w:r>
      <w:r w:rsidRPr="004F6570">
        <w:rPr>
          <w:rFonts w:cs="Times New Roman"/>
          <w:szCs w:val="24"/>
        </w:rPr>
        <w:t xml:space="preserve"> assignments?</w:t>
      </w:r>
    </w:p>
    <w:p w:rsidR="00E76635" w:rsidRPr="004F6570" w:rsidRDefault="00424575" w:rsidP="00493330">
      <w:pPr>
        <w:pStyle w:val="ListParagraph"/>
        <w:numPr>
          <w:ilvl w:val="0"/>
          <w:numId w:val="16"/>
        </w:numPr>
        <w:spacing w:after="120" w:line="480" w:lineRule="auto"/>
        <w:contextualSpacing w:val="0"/>
        <w:rPr>
          <w:rFonts w:cs="Times New Roman"/>
          <w:szCs w:val="24"/>
        </w:rPr>
      </w:pPr>
      <w:r w:rsidRPr="004F6570">
        <w:rPr>
          <w:rFonts w:cs="Times New Roman"/>
          <w:szCs w:val="24"/>
        </w:rPr>
        <w:t>How will all department personnel be provided with information updates as the incident progresses over the next few weeks?</w:t>
      </w:r>
    </w:p>
    <w:p w:rsidR="00424575" w:rsidRPr="004F6570" w:rsidRDefault="006E0306" w:rsidP="00493330">
      <w:pPr>
        <w:pStyle w:val="ListParagraph"/>
        <w:numPr>
          <w:ilvl w:val="0"/>
          <w:numId w:val="16"/>
        </w:numPr>
        <w:spacing w:after="120" w:line="480" w:lineRule="auto"/>
        <w:contextualSpacing w:val="0"/>
        <w:rPr>
          <w:rFonts w:cs="Times New Roman"/>
          <w:szCs w:val="24"/>
        </w:rPr>
      </w:pPr>
      <w:r>
        <w:rPr>
          <w:rFonts w:cs="Times New Roman"/>
          <w:szCs w:val="24"/>
        </w:rPr>
        <w:t>What is the reconstitution process once your facility is operational again?</w:t>
      </w:r>
    </w:p>
    <w:p w:rsidR="00A7076B" w:rsidRPr="006E0306" w:rsidRDefault="00A7076B" w:rsidP="00493330">
      <w:pPr>
        <w:spacing w:after="120" w:line="480" w:lineRule="auto"/>
        <w:rPr>
          <w:rFonts w:cs="Times New Roman"/>
          <w:sz w:val="24"/>
          <w:szCs w:val="24"/>
        </w:rPr>
      </w:pPr>
    </w:p>
    <w:sectPr w:rsidR="00A7076B" w:rsidRPr="006E0306" w:rsidSect="00E510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D9" w:rsidRDefault="008112D9" w:rsidP="00AE0097">
      <w:pPr>
        <w:spacing w:after="0" w:line="240" w:lineRule="auto"/>
      </w:pPr>
      <w:r>
        <w:separator/>
      </w:r>
    </w:p>
  </w:endnote>
  <w:endnote w:type="continuationSeparator" w:id="0">
    <w:p w:rsidR="008112D9" w:rsidRDefault="008112D9" w:rsidP="00AE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7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D9" w:rsidRDefault="008112D9" w:rsidP="00AE0097">
      <w:pPr>
        <w:spacing w:after="0" w:line="240" w:lineRule="auto"/>
      </w:pPr>
      <w:r>
        <w:separator/>
      </w:r>
    </w:p>
  </w:footnote>
  <w:footnote w:type="continuationSeparator" w:id="0">
    <w:p w:rsidR="008112D9" w:rsidRDefault="008112D9" w:rsidP="00AE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E6" w:rsidRPr="00487DD8" w:rsidRDefault="004746E6" w:rsidP="00D327D6">
    <w:pPr>
      <w:pStyle w:val="Header"/>
      <w:pBdr>
        <w:bottom w:val="single" w:sz="4" w:space="1" w:color="auto"/>
      </w:pBdr>
    </w:pPr>
    <w:r w:rsidRPr="00487DD8">
      <w:rPr>
        <w:highlight w:val="yellow"/>
      </w:rPr>
      <w:t>Campus, Department</w:t>
    </w:r>
    <w:r w:rsidRPr="00487DD8">
      <w:tab/>
      <w:t>Exercise Situation Manual</w:t>
    </w:r>
    <w:r w:rsidR="00421590">
      <w:t>--Template</w:t>
    </w:r>
    <w:bookmarkStart w:id="1" w:name="_GoBack"/>
    <w:bookmarkEnd w:id="1"/>
    <w:r w:rsidRPr="00487DD8">
      <w:tab/>
      <w:t xml:space="preserve">Page </w:t>
    </w:r>
    <w:sdt>
      <w:sdtPr>
        <w:id w:val="11863039"/>
        <w:docPartObj>
          <w:docPartGallery w:val="Page Numbers (Top of Page)"/>
          <w:docPartUnique/>
        </w:docPartObj>
      </w:sdtPr>
      <w:sdtContent>
        <w:r w:rsidR="000E7841">
          <w:fldChar w:fldCharType="begin"/>
        </w:r>
        <w:r w:rsidR="008A144D">
          <w:instrText xml:space="preserve"> PAGE   \* MERGEFORMAT </w:instrText>
        </w:r>
        <w:r w:rsidR="000E7841">
          <w:fldChar w:fldCharType="separate"/>
        </w:r>
        <w:r w:rsidR="00F00C7B">
          <w:rPr>
            <w:noProof/>
          </w:rPr>
          <w:t>1</w:t>
        </w:r>
        <w:r w:rsidR="000E7841">
          <w:rPr>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354"/>
    <w:multiLevelType w:val="hybridMultilevel"/>
    <w:tmpl w:val="EF4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0023"/>
    <w:multiLevelType w:val="hybridMultilevel"/>
    <w:tmpl w:val="D660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C4022"/>
    <w:multiLevelType w:val="hybridMultilevel"/>
    <w:tmpl w:val="1B3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34AE0"/>
    <w:multiLevelType w:val="hybridMultilevel"/>
    <w:tmpl w:val="625A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6553E"/>
    <w:multiLevelType w:val="hybridMultilevel"/>
    <w:tmpl w:val="D38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5005C"/>
    <w:multiLevelType w:val="hybridMultilevel"/>
    <w:tmpl w:val="15747AA8"/>
    <w:lvl w:ilvl="0" w:tplc="E7AC4E8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0D9404D"/>
    <w:multiLevelType w:val="hybridMultilevel"/>
    <w:tmpl w:val="55D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95672"/>
    <w:multiLevelType w:val="hybridMultilevel"/>
    <w:tmpl w:val="353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932E3"/>
    <w:multiLevelType w:val="hybridMultilevel"/>
    <w:tmpl w:val="E138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A1277"/>
    <w:multiLevelType w:val="hybridMultilevel"/>
    <w:tmpl w:val="DD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BE7515"/>
    <w:multiLevelType w:val="hybridMultilevel"/>
    <w:tmpl w:val="CE0E9502"/>
    <w:lvl w:ilvl="0" w:tplc="C16E49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EB2475"/>
    <w:multiLevelType w:val="hybridMultilevel"/>
    <w:tmpl w:val="A1E8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77B2E"/>
    <w:multiLevelType w:val="hybridMultilevel"/>
    <w:tmpl w:val="9FB0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6447F"/>
    <w:multiLevelType w:val="hybridMultilevel"/>
    <w:tmpl w:val="9FB0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21050"/>
    <w:multiLevelType w:val="hybridMultilevel"/>
    <w:tmpl w:val="1E9CB022"/>
    <w:lvl w:ilvl="0" w:tplc="C16E49BA">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530B3D"/>
    <w:multiLevelType w:val="hybridMultilevel"/>
    <w:tmpl w:val="9FB0A9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C759BE"/>
    <w:multiLevelType w:val="hybridMultilevel"/>
    <w:tmpl w:val="456C9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32B87"/>
    <w:multiLevelType w:val="hybridMultilevel"/>
    <w:tmpl w:val="1EBE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14"/>
  </w:num>
  <w:num w:numId="6">
    <w:abstractNumId w:val="1"/>
  </w:num>
  <w:num w:numId="7">
    <w:abstractNumId w:val="7"/>
  </w:num>
  <w:num w:numId="8">
    <w:abstractNumId w:val="4"/>
  </w:num>
  <w:num w:numId="9">
    <w:abstractNumId w:val="6"/>
  </w:num>
  <w:num w:numId="10">
    <w:abstractNumId w:val="3"/>
  </w:num>
  <w:num w:numId="11">
    <w:abstractNumId w:val="17"/>
  </w:num>
  <w:num w:numId="12">
    <w:abstractNumId w:val="16"/>
  </w:num>
  <w:num w:numId="13">
    <w:abstractNumId w:val="8"/>
  </w:num>
  <w:num w:numId="14">
    <w:abstractNumId w:val="15"/>
  </w:num>
  <w:num w:numId="15">
    <w:abstractNumId w:val="12"/>
  </w:num>
  <w:num w:numId="16">
    <w:abstractNumId w:val="13"/>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20"/>
  <w:characterSpacingControl w:val="doNotCompress"/>
  <w:footnotePr>
    <w:footnote w:id="-1"/>
    <w:footnote w:id="0"/>
  </w:footnotePr>
  <w:endnotePr>
    <w:endnote w:id="-1"/>
    <w:endnote w:id="0"/>
  </w:endnotePr>
  <w:compat>
    <w:useFELayout/>
  </w:compat>
  <w:rsids>
    <w:rsidRoot w:val="00C356D6"/>
    <w:rsid w:val="000137DF"/>
    <w:rsid w:val="00023810"/>
    <w:rsid w:val="000327D6"/>
    <w:rsid w:val="00062B69"/>
    <w:rsid w:val="0008216A"/>
    <w:rsid w:val="0009596C"/>
    <w:rsid w:val="000C4DCB"/>
    <w:rsid w:val="000D6E61"/>
    <w:rsid w:val="000E5F18"/>
    <w:rsid w:val="000E7841"/>
    <w:rsid w:val="000F0CB3"/>
    <w:rsid w:val="00121F4A"/>
    <w:rsid w:val="00127EEC"/>
    <w:rsid w:val="00131DF2"/>
    <w:rsid w:val="0014614E"/>
    <w:rsid w:val="00163D7A"/>
    <w:rsid w:val="001A201A"/>
    <w:rsid w:val="001A757E"/>
    <w:rsid w:val="00221F00"/>
    <w:rsid w:val="00241A53"/>
    <w:rsid w:val="002537EA"/>
    <w:rsid w:val="00274D72"/>
    <w:rsid w:val="002A74B7"/>
    <w:rsid w:val="002D4B9F"/>
    <w:rsid w:val="002F5210"/>
    <w:rsid w:val="00303448"/>
    <w:rsid w:val="00331647"/>
    <w:rsid w:val="0034332B"/>
    <w:rsid w:val="0034709C"/>
    <w:rsid w:val="00353BEB"/>
    <w:rsid w:val="003929C3"/>
    <w:rsid w:val="003B0E81"/>
    <w:rsid w:val="003D47E2"/>
    <w:rsid w:val="00421590"/>
    <w:rsid w:val="00424575"/>
    <w:rsid w:val="00444C24"/>
    <w:rsid w:val="004746E6"/>
    <w:rsid w:val="00476165"/>
    <w:rsid w:val="004839D1"/>
    <w:rsid w:val="00487DD8"/>
    <w:rsid w:val="00493330"/>
    <w:rsid w:val="00494472"/>
    <w:rsid w:val="004A412F"/>
    <w:rsid w:val="004C361C"/>
    <w:rsid w:val="004C4B44"/>
    <w:rsid w:val="004E4069"/>
    <w:rsid w:val="004F6570"/>
    <w:rsid w:val="00516FC0"/>
    <w:rsid w:val="00517177"/>
    <w:rsid w:val="005343B2"/>
    <w:rsid w:val="00554BBE"/>
    <w:rsid w:val="005602A7"/>
    <w:rsid w:val="005624B5"/>
    <w:rsid w:val="005948BD"/>
    <w:rsid w:val="005D1831"/>
    <w:rsid w:val="00607469"/>
    <w:rsid w:val="00640698"/>
    <w:rsid w:val="00644E74"/>
    <w:rsid w:val="00684D8D"/>
    <w:rsid w:val="006B2517"/>
    <w:rsid w:val="006B6810"/>
    <w:rsid w:val="006C3D3B"/>
    <w:rsid w:val="006E0306"/>
    <w:rsid w:val="006E5356"/>
    <w:rsid w:val="00744AAD"/>
    <w:rsid w:val="00781003"/>
    <w:rsid w:val="00783457"/>
    <w:rsid w:val="007941E2"/>
    <w:rsid w:val="007961AB"/>
    <w:rsid w:val="007C1C18"/>
    <w:rsid w:val="007C6E3B"/>
    <w:rsid w:val="007D0959"/>
    <w:rsid w:val="007D6ABC"/>
    <w:rsid w:val="007E1EB3"/>
    <w:rsid w:val="00802D38"/>
    <w:rsid w:val="008112D9"/>
    <w:rsid w:val="00826AF8"/>
    <w:rsid w:val="00826C6C"/>
    <w:rsid w:val="008519DB"/>
    <w:rsid w:val="00857CCE"/>
    <w:rsid w:val="0086201F"/>
    <w:rsid w:val="00864699"/>
    <w:rsid w:val="00890364"/>
    <w:rsid w:val="00891030"/>
    <w:rsid w:val="0089503C"/>
    <w:rsid w:val="008A144D"/>
    <w:rsid w:val="008B4B8F"/>
    <w:rsid w:val="008C2926"/>
    <w:rsid w:val="008F1CC8"/>
    <w:rsid w:val="008F572E"/>
    <w:rsid w:val="00904948"/>
    <w:rsid w:val="00914631"/>
    <w:rsid w:val="00917DA1"/>
    <w:rsid w:val="00950E6B"/>
    <w:rsid w:val="00967E0C"/>
    <w:rsid w:val="0097194D"/>
    <w:rsid w:val="00995372"/>
    <w:rsid w:val="009A124E"/>
    <w:rsid w:val="00A267D3"/>
    <w:rsid w:val="00A45DFA"/>
    <w:rsid w:val="00A7076B"/>
    <w:rsid w:val="00AB46D0"/>
    <w:rsid w:val="00AD1F86"/>
    <w:rsid w:val="00AE0097"/>
    <w:rsid w:val="00AE4590"/>
    <w:rsid w:val="00AF3E1E"/>
    <w:rsid w:val="00AF5184"/>
    <w:rsid w:val="00B5159A"/>
    <w:rsid w:val="00B92B94"/>
    <w:rsid w:val="00BA125E"/>
    <w:rsid w:val="00BC70EE"/>
    <w:rsid w:val="00BE2D5B"/>
    <w:rsid w:val="00BF1F61"/>
    <w:rsid w:val="00BF4871"/>
    <w:rsid w:val="00C066A5"/>
    <w:rsid w:val="00C160F4"/>
    <w:rsid w:val="00C1624E"/>
    <w:rsid w:val="00C24834"/>
    <w:rsid w:val="00C356D6"/>
    <w:rsid w:val="00C41511"/>
    <w:rsid w:val="00C667CF"/>
    <w:rsid w:val="00C7696B"/>
    <w:rsid w:val="00C779BF"/>
    <w:rsid w:val="00C84B25"/>
    <w:rsid w:val="00CA2357"/>
    <w:rsid w:val="00CA2F08"/>
    <w:rsid w:val="00CB1CCC"/>
    <w:rsid w:val="00CC1A9D"/>
    <w:rsid w:val="00CE5076"/>
    <w:rsid w:val="00CE58E7"/>
    <w:rsid w:val="00D141BE"/>
    <w:rsid w:val="00D327D6"/>
    <w:rsid w:val="00D51D98"/>
    <w:rsid w:val="00D65C10"/>
    <w:rsid w:val="00D743DB"/>
    <w:rsid w:val="00D8416B"/>
    <w:rsid w:val="00DD31D8"/>
    <w:rsid w:val="00DF56B1"/>
    <w:rsid w:val="00E20E41"/>
    <w:rsid w:val="00E22121"/>
    <w:rsid w:val="00E305E6"/>
    <w:rsid w:val="00E32524"/>
    <w:rsid w:val="00E35D90"/>
    <w:rsid w:val="00E454D8"/>
    <w:rsid w:val="00E46882"/>
    <w:rsid w:val="00E510F7"/>
    <w:rsid w:val="00E54595"/>
    <w:rsid w:val="00E71E0B"/>
    <w:rsid w:val="00E76635"/>
    <w:rsid w:val="00EE68C8"/>
    <w:rsid w:val="00EF01CB"/>
    <w:rsid w:val="00F00C7B"/>
    <w:rsid w:val="00F15664"/>
    <w:rsid w:val="00F16185"/>
    <w:rsid w:val="00F26E8F"/>
    <w:rsid w:val="00F45219"/>
    <w:rsid w:val="00FA7FA0"/>
    <w:rsid w:val="00FF1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4D8"/>
    <w:rPr>
      <w:color w:val="808080"/>
    </w:rPr>
  </w:style>
  <w:style w:type="paragraph" w:styleId="BalloonText">
    <w:name w:val="Balloon Text"/>
    <w:basedOn w:val="Normal"/>
    <w:link w:val="BalloonTextChar"/>
    <w:uiPriority w:val="99"/>
    <w:semiHidden/>
    <w:unhideWhenUsed/>
    <w:rsid w:val="00E4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D8"/>
    <w:rPr>
      <w:rFonts w:ascii="Tahoma" w:hAnsi="Tahoma" w:cs="Tahoma"/>
      <w:sz w:val="16"/>
      <w:szCs w:val="16"/>
    </w:rPr>
  </w:style>
  <w:style w:type="paragraph" w:customStyle="1" w:styleId="01-ChapterHead">
    <w:name w:val="01-Chapter Head"/>
    <w:rsid w:val="00E35D90"/>
    <w:pPr>
      <w:tabs>
        <w:tab w:val="left" w:pos="720"/>
      </w:tabs>
      <w:spacing w:after="503" w:line="720" w:lineRule="exact"/>
    </w:pPr>
    <w:rPr>
      <w:rFonts w:ascii="Univers 57 Condensed" w:eastAsia="Times New Roman" w:hAnsi="Univers 57 Condensed" w:cs="Times New Roman"/>
      <w:caps/>
      <w:sz w:val="44"/>
      <w:szCs w:val="20"/>
    </w:rPr>
  </w:style>
  <w:style w:type="paragraph" w:styleId="CommentText">
    <w:name w:val="annotation text"/>
    <w:basedOn w:val="Normal"/>
    <w:link w:val="CommentTextChar"/>
    <w:rsid w:val="00E35D90"/>
    <w:pPr>
      <w:widowControl w:val="0"/>
      <w:autoSpaceDE w:val="0"/>
      <w:autoSpaceDN w:val="0"/>
      <w:adjustRightInd w:val="0"/>
      <w:spacing w:after="0" w:line="240" w:lineRule="auto"/>
    </w:pPr>
    <w:rPr>
      <w:rFonts w:ascii="Times" w:eastAsia="Times New Roman" w:hAnsi="Times" w:cs="Times New Roman"/>
      <w:color w:val="000000"/>
      <w:sz w:val="20"/>
      <w:szCs w:val="20"/>
    </w:rPr>
  </w:style>
  <w:style w:type="character" w:customStyle="1" w:styleId="CommentTextChar">
    <w:name w:val="Comment Text Char"/>
    <w:basedOn w:val="DefaultParagraphFont"/>
    <w:link w:val="CommentText"/>
    <w:rsid w:val="00E35D90"/>
    <w:rPr>
      <w:rFonts w:ascii="Times" w:eastAsia="Times New Roman" w:hAnsi="Times" w:cs="Times New Roman"/>
      <w:color w:val="000000"/>
      <w:sz w:val="20"/>
      <w:szCs w:val="20"/>
    </w:rPr>
  </w:style>
  <w:style w:type="paragraph" w:customStyle="1" w:styleId="dppparas">
    <w:name w:val="dppparas"/>
    <w:basedOn w:val="Normal"/>
    <w:rsid w:val="000327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32B"/>
    <w:pPr>
      <w:ind w:left="720"/>
      <w:contextualSpacing/>
    </w:pPr>
  </w:style>
  <w:style w:type="paragraph" w:styleId="Header">
    <w:name w:val="header"/>
    <w:basedOn w:val="Normal"/>
    <w:link w:val="HeaderChar"/>
    <w:uiPriority w:val="99"/>
    <w:unhideWhenUsed/>
    <w:rsid w:val="00AE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97"/>
  </w:style>
  <w:style w:type="paragraph" w:styleId="Footer">
    <w:name w:val="footer"/>
    <w:basedOn w:val="Normal"/>
    <w:link w:val="FooterChar"/>
    <w:uiPriority w:val="99"/>
    <w:unhideWhenUsed/>
    <w:rsid w:val="00AE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97"/>
  </w:style>
  <w:style w:type="table" w:styleId="TableGrid">
    <w:name w:val="Table Grid"/>
    <w:basedOn w:val="TableNormal"/>
    <w:uiPriority w:val="59"/>
    <w:rsid w:val="007C6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79BF"/>
    <w:rPr>
      <w:color w:val="0000FF" w:themeColor="hyperlink"/>
      <w:u w:val="single"/>
    </w:rPr>
  </w:style>
  <w:style w:type="paragraph" w:styleId="BodyText">
    <w:name w:val="Body Text"/>
    <w:basedOn w:val="Normal"/>
    <w:link w:val="BodyTextChar"/>
    <w:uiPriority w:val="99"/>
    <w:rsid w:val="00023810"/>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238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4D8"/>
    <w:rPr>
      <w:color w:val="808080"/>
    </w:rPr>
  </w:style>
  <w:style w:type="paragraph" w:styleId="BalloonText">
    <w:name w:val="Balloon Text"/>
    <w:basedOn w:val="Normal"/>
    <w:link w:val="BalloonTextChar"/>
    <w:uiPriority w:val="99"/>
    <w:semiHidden/>
    <w:unhideWhenUsed/>
    <w:rsid w:val="00E4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D8"/>
    <w:rPr>
      <w:rFonts w:ascii="Tahoma" w:hAnsi="Tahoma" w:cs="Tahoma"/>
      <w:sz w:val="16"/>
      <w:szCs w:val="16"/>
    </w:rPr>
  </w:style>
  <w:style w:type="paragraph" w:customStyle="1" w:styleId="01-ChapterHead">
    <w:name w:val="01-Chapter Head"/>
    <w:rsid w:val="00E35D90"/>
    <w:pPr>
      <w:tabs>
        <w:tab w:val="left" w:pos="720"/>
      </w:tabs>
      <w:spacing w:after="503" w:line="720" w:lineRule="exact"/>
    </w:pPr>
    <w:rPr>
      <w:rFonts w:ascii="Univers 57 Condensed" w:eastAsia="Times New Roman" w:hAnsi="Univers 57 Condensed" w:cs="Times New Roman"/>
      <w:caps/>
      <w:sz w:val="44"/>
      <w:szCs w:val="20"/>
    </w:rPr>
  </w:style>
  <w:style w:type="paragraph" w:styleId="CommentText">
    <w:name w:val="annotation text"/>
    <w:basedOn w:val="Normal"/>
    <w:link w:val="CommentTextChar"/>
    <w:rsid w:val="00E35D90"/>
    <w:pPr>
      <w:widowControl w:val="0"/>
      <w:autoSpaceDE w:val="0"/>
      <w:autoSpaceDN w:val="0"/>
      <w:adjustRightInd w:val="0"/>
      <w:spacing w:after="0" w:line="240" w:lineRule="auto"/>
    </w:pPr>
    <w:rPr>
      <w:rFonts w:ascii="Times" w:eastAsia="Times New Roman" w:hAnsi="Times" w:cs="Times New Roman"/>
      <w:color w:val="000000"/>
      <w:sz w:val="20"/>
      <w:szCs w:val="20"/>
    </w:rPr>
  </w:style>
  <w:style w:type="character" w:customStyle="1" w:styleId="CommentTextChar">
    <w:name w:val="Comment Text Char"/>
    <w:basedOn w:val="DefaultParagraphFont"/>
    <w:link w:val="CommentText"/>
    <w:rsid w:val="00E35D90"/>
    <w:rPr>
      <w:rFonts w:ascii="Times" w:eastAsia="Times New Roman" w:hAnsi="Times" w:cs="Times New Roman"/>
      <w:color w:val="000000"/>
      <w:sz w:val="20"/>
      <w:szCs w:val="20"/>
    </w:rPr>
  </w:style>
  <w:style w:type="paragraph" w:customStyle="1" w:styleId="dppparas">
    <w:name w:val="dppparas"/>
    <w:basedOn w:val="Normal"/>
    <w:rsid w:val="000327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32B"/>
    <w:pPr>
      <w:ind w:left="720"/>
      <w:contextualSpacing/>
    </w:pPr>
  </w:style>
  <w:style w:type="paragraph" w:styleId="Header">
    <w:name w:val="header"/>
    <w:basedOn w:val="Normal"/>
    <w:link w:val="HeaderChar"/>
    <w:uiPriority w:val="99"/>
    <w:unhideWhenUsed/>
    <w:rsid w:val="00AE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97"/>
  </w:style>
  <w:style w:type="paragraph" w:styleId="Footer">
    <w:name w:val="footer"/>
    <w:basedOn w:val="Normal"/>
    <w:link w:val="FooterChar"/>
    <w:uiPriority w:val="99"/>
    <w:unhideWhenUsed/>
    <w:rsid w:val="00AE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97"/>
  </w:style>
  <w:style w:type="table" w:styleId="TableGrid">
    <w:name w:val="Table Grid"/>
    <w:basedOn w:val="TableNormal"/>
    <w:uiPriority w:val="59"/>
    <w:rsid w:val="007C6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79BF"/>
    <w:rPr>
      <w:color w:val="0000FF" w:themeColor="hyperlink"/>
      <w:u w:val="single"/>
    </w:rPr>
  </w:style>
  <w:style w:type="paragraph" w:styleId="BodyText">
    <w:name w:val="Body Text"/>
    <w:basedOn w:val="Normal"/>
    <w:link w:val="BodyTextChar"/>
    <w:uiPriority w:val="99"/>
    <w:rsid w:val="00023810"/>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238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w361\My%20Documents\Downloads\After_Action_Repor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After_Action_Report_Template</Template>
  <TotalTime>0</TotalTime>
  <Pages>5</Pages>
  <Words>954</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uw361</dc:creator>
  <cp:lastModifiedBy>uw361</cp:lastModifiedBy>
  <cp:revision>2</cp:revision>
  <cp:lastPrinted>2012-09-19T16:40:00Z</cp:lastPrinted>
  <dcterms:created xsi:type="dcterms:W3CDTF">2012-10-12T14:36:00Z</dcterms:created>
  <dcterms:modified xsi:type="dcterms:W3CDTF">2012-10-12T14:36:00Z</dcterms:modified>
</cp:coreProperties>
</file>